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53" w:rsidRDefault="009D7485" w:rsidP="001B5853">
      <w:pPr>
        <w:pStyle w:val="Heading1"/>
        <w:rPr>
          <w:sz w:val="40"/>
          <w:szCs w:val="40"/>
        </w:rPr>
      </w:pPr>
      <w:r>
        <w:rPr>
          <w:noProof/>
          <w:sz w:val="52"/>
          <w:szCs w:val="52"/>
        </w:rPr>
        <w:drawing>
          <wp:inline distT="0" distB="0" distL="0" distR="0" wp14:anchorId="79D4A5E8" wp14:editId="6DEDBD80">
            <wp:extent cx="1143000" cy="1045585"/>
            <wp:effectExtent l="0" t="0" r="0" b="2540"/>
            <wp:docPr id="1" name="Picture 1" descr="C:\Users\stevan.perez1\Pictures\AIT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an.perez1\Pictures\AITB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321" cy="1048623"/>
                    </a:xfrm>
                    <a:prstGeom prst="rect">
                      <a:avLst/>
                    </a:prstGeom>
                    <a:noFill/>
                    <a:ln>
                      <a:noFill/>
                    </a:ln>
                  </pic:spPr>
                </pic:pic>
              </a:graphicData>
            </a:graphic>
          </wp:inline>
        </w:drawing>
      </w:r>
      <w:r w:rsidR="0086008B">
        <w:rPr>
          <w:sz w:val="52"/>
          <w:szCs w:val="52"/>
        </w:rPr>
        <w:t xml:space="preserve">        </w:t>
      </w:r>
      <w:r w:rsidR="001B5853">
        <w:rPr>
          <w:sz w:val="52"/>
          <w:szCs w:val="52"/>
        </w:rPr>
        <w:t xml:space="preserve">                </w:t>
      </w:r>
      <w:r w:rsidR="00520CAD">
        <w:rPr>
          <w:sz w:val="52"/>
          <w:szCs w:val="52"/>
        </w:rPr>
        <w:t xml:space="preserve"> </w:t>
      </w:r>
      <w:r w:rsidR="001B5853">
        <w:rPr>
          <w:sz w:val="52"/>
          <w:szCs w:val="52"/>
        </w:rPr>
        <w:t xml:space="preserve"> </w:t>
      </w:r>
      <w:r w:rsidR="00244C05">
        <w:rPr>
          <w:sz w:val="52"/>
          <w:szCs w:val="52"/>
        </w:rPr>
        <w:t xml:space="preserve"> </w:t>
      </w:r>
      <w:r w:rsidR="001B5853">
        <w:rPr>
          <w:sz w:val="52"/>
          <w:szCs w:val="52"/>
        </w:rPr>
        <w:t xml:space="preserve">                     </w:t>
      </w:r>
      <w:r w:rsidR="0086008B">
        <w:rPr>
          <w:sz w:val="52"/>
          <w:szCs w:val="52"/>
        </w:rPr>
        <w:t xml:space="preserve">  </w:t>
      </w:r>
      <w:r w:rsidRPr="001B5853">
        <w:rPr>
          <w:sz w:val="40"/>
          <w:szCs w:val="40"/>
        </w:rPr>
        <w:t xml:space="preserve"> </w:t>
      </w:r>
      <w:r w:rsidR="001B5853">
        <w:rPr>
          <w:noProof/>
          <w:sz w:val="52"/>
          <w:szCs w:val="52"/>
        </w:rPr>
        <w:drawing>
          <wp:inline distT="0" distB="0" distL="0" distR="0" wp14:anchorId="69021EF7" wp14:editId="116ACFDC">
            <wp:extent cx="1076325" cy="1076325"/>
            <wp:effectExtent l="0" t="0" r="9525" b="9525"/>
            <wp:docPr id="3" name="Picture 3" descr="C:\Users\stevan.perez1\Pictures\AITB2.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an.perez1\Pictures\AITB2.jp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520CAD" w:rsidRPr="00362D58" w:rsidRDefault="00362D58" w:rsidP="00244C05">
      <w:pPr>
        <w:pStyle w:val="Heading1"/>
        <w:spacing w:before="0"/>
        <w:jc w:val="center"/>
        <w:rPr>
          <w:sz w:val="40"/>
          <w:szCs w:val="40"/>
        </w:rPr>
      </w:pPr>
      <w:r w:rsidRPr="00362D58">
        <w:rPr>
          <w:rFonts w:ascii="Arial" w:hAnsi="Arial" w:cs="Arial"/>
          <w:color w:val="000000" w:themeColor="text1"/>
          <w:kern w:val="24"/>
          <w:sz w:val="40"/>
          <w:szCs w:val="40"/>
        </w:rPr>
        <w:t>COMBAT HUNTER</w:t>
      </w:r>
      <w:r w:rsidRPr="00362D58">
        <w:rPr>
          <w:rFonts w:ascii="Arial" w:hAnsi="Arial" w:cs="Arial"/>
          <w:color w:val="000000" w:themeColor="text1"/>
          <w:kern w:val="24"/>
          <w:sz w:val="40"/>
          <w:szCs w:val="40"/>
        </w:rPr>
        <w:br/>
        <w:t>TRAINER COURSE</w:t>
      </w:r>
      <w:r w:rsidR="001B5853" w:rsidRPr="00362D58">
        <w:rPr>
          <w:sz w:val="40"/>
          <w:szCs w:val="40"/>
        </w:rPr>
        <w:br/>
      </w:r>
    </w:p>
    <w:p w:rsidR="00362D58" w:rsidRPr="00362D58" w:rsidRDefault="0086008B" w:rsidP="00362D58">
      <w:pPr>
        <w:pStyle w:val="ListParagraph"/>
        <w:numPr>
          <w:ilvl w:val="0"/>
          <w:numId w:val="4"/>
        </w:numPr>
        <w:kinsoku w:val="0"/>
        <w:overflowPunct w:val="0"/>
        <w:textAlignment w:val="baseline"/>
      </w:pPr>
      <w:r w:rsidRPr="00362D58">
        <w:t xml:space="preserve"> </w:t>
      </w:r>
      <w:r w:rsidR="00362D58" w:rsidRPr="00362D58">
        <w:rPr>
          <w:rFonts w:asciiTheme="minorHAnsi" w:eastAsiaTheme="minorEastAsia" w:hAnsi="Calibri" w:cs="Tahoma"/>
          <w:color w:val="000000" w:themeColor="text1"/>
          <w:kern w:val="24"/>
          <w:u w:val="single"/>
        </w:rPr>
        <w:t>Purpose</w:t>
      </w:r>
      <w:r w:rsidR="00362D58" w:rsidRPr="00362D58">
        <w:rPr>
          <w:rFonts w:asciiTheme="minorHAnsi" w:eastAsiaTheme="minorEastAsia" w:hAnsi="Calibri" w:cs="Tahoma"/>
          <w:color w:val="000000" w:themeColor="text1"/>
          <w:kern w:val="24"/>
        </w:rPr>
        <w:t xml:space="preserve">:  </w:t>
      </w:r>
      <w:r w:rsidR="00362D58" w:rsidRPr="00362D58">
        <w:rPr>
          <w:rFonts w:asciiTheme="minorHAnsi" w:eastAsiaTheme="minorEastAsia" w:hAnsi="Calibri" w:cs="Arial"/>
          <w:color w:val="000000" w:themeColor="text1"/>
          <w:kern w:val="24"/>
        </w:rPr>
        <w:t xml:space="preserve">To provide a Marine with the knowledge and skills required to train, lead, and employ combat hunter and combat policing skills.  The Marine receives training in planning, conducting, and evaluating training events to include classes on:  unit training readiness, training standards, designing training plans, and developing a training event.  The desired end-state is a Marine able to integrate combat hunter and combat policing skills into their unit training program. </w:t>
      </w:r>
    </w:p>
    <w:p w:rsidR="00362D58" w:rsidRPr="00362D58" w:rsidRDefault="00362D58" w:rsidP="00362D58">
      <w:pPr>
        <w:numPr>
          <w:ilvl w:val="0"/>
          <w:numId w:val="4"/>
        </w:numPr>
        <w:spacing w:after="0" w:line="240" w:lineRule="auto"/>
        <w:ind w:left="1267"/>
        <w:contextualSpacing/>
        <w:textAlignment w:val="baseline"/>
        <w:rPr>
          <w:rFonts w:ascii="Times New Roman" w:eastAsia="Times New Roman" w:hAnsi="Times New Roman" w:cs="Times New Roman"/>
          <w:sz w:val="24"/>
          <w:szCs w:val="24"/>
        </w:rPr>
      </w:pPr>
      <w:r w:rsidRPr="00362D58">
        <w:rPr>
          <w:rFonts w:eastAsiaTheme="minorEastAsia" w:hAnsi="Calibri" w:cs="Tahoma"/>
          <w:color w:val="000000" w:themeColor="text1"/>
          <w:kern w:val="24"/>
          <w:sz w:val="24"/>
          <w:szCs w:val="24"/>
          <w:u w:val="single"/>
        </w:rPr>
        <w:t>Task List</w:t>
      </w:r>
      <w:r w:rsidRPr="00362D58">
        <w:rPr>
          <w:rFonts w:eastAsiaTheme="minorEastAsia" w:hAnsi="Calibri" w:cs="Tahoma"/>
          <w:color w:val="000000" w:themeColor="text1"/>
          <w:kern w:val="24"/>
          <w:sz w:val="24"/>
          <w:szCs w:val="24"/>
        </w:rPr>
        <w:t xml:space="preserve">: </w:t>
      </w:r>
    </w:p>
    <w:p w:rsidR="00362D58" w:rsidRPr="00362D58" w:rsidRDefault="00362D58" w:rsidP="00362D58">
      <w:pPr>
        <w:numPr>
          <w:ilvl w:val="1"/>
          <w:numId w:val="4"/>
        </w:numPr>
        <w:spacing w:after="0" w:line="216" w:lineRule="auto"/>
        <w:ind w:left="2606"/>
        <w:contextualSpacing/>
        <w:textAlignment w:val="baseline"/>
        <w:rPr>
          <w:rFonts w:ascii="Times New Roman" w:eastAsia="Times New Roman" w:hAnsi="Times New Roman" w:cs="Times New Roman"/>
          <w:sz w:val="24"/>
          <w:szCs w:val="24"/>
        </w:rPr>
      </w:pPr>
      <w:r w:rsidRPr="00362D58">
        <w:rPr>
          <w:rFonts w:eastAsiaTheme="minorEastAsia" w:hAnsi="Calibri" w:cs="Arial"/>
          <w:color w:val="000000" w:themeColor="text1"/>
          <w:kern w:val="24"/>
          <w:sz w:val="24"/>
          <w:szCs w:val="24"/>
        </w:rPr>
        <w:t>2000 Level:</w:t>
      </w:r>
    </w:p>
    <w:p w:rsidR="00362D58" w:rsidRPr="00362D58" w:rsidRDefault="00362D58" w:rsidP="00362D58">
      <w:pPr>
        <w:numPr>
          <w:ilvl w:val="2"/>
          <w:numId w:val="4"/>
        </w:numPr>
        <w:spacing w:after="0" w:line="216" w:lineRule="auto"/>
        <w:ind w:left="3960"/>
        <w:contextualSpacing/>
        <w:textAlignment w:val="baseline"/>
        <w:rPr>
          <w:rFonts w:ascii="Times New Roman" w:eastAsia="Times New Roman" w:hAnsi="Times New Roman" w:cs="Times New Roman"/>
          <w:sz w:val="24"/>
          <w:szCs w:val="24"/>
        </w:rPr>
      </w:pPr>
      <w:r w:rsidRPr="00362D58">
        <w:rPr>
          <w:rFonts w:eastAsiaTheme="minorEastAsia" w:hAnsi="Calibri" w:cs="Arial"/>
          <w:color w:val="000000" w:themeColor="text1"/>
          <w:kern w:val="24"/>
          <w:sz w:val="24"/>
          <w:szCs w:val="24"/>
        </w:rPr>
        <w:t>Analyze spoor and profile an anomaly</w:t>
      </w:r>
    </w:p>
    <w:p w:rsidR="00362D58" w:rsidRPr="00362D58" w:rsidRDefault="00362D58" w:rsidP="00362D58">
      <w:pPr>
        <w:numPr>
          <w:ilvl w:val="2"/>
          <w:numId w:val="4"/>
        </w:numPr>
        <w:spacing w:after="0" w:line="216" w:lineRule="auto"/>
        <w:ind w:left="3960"/>
        <w:contextualSpacing/>
        <w:textAlignment w:val="baseline"/>
        <w:rPr>
          <w:rFonts w:ascii="Times New Roman" w:eastAsia="Times New Roman" w:hAnsi="Times New Roman" w:cs="Times New Roman"/>
          <w:sz w:val="24"/>
          <w:szCs w:val="24"/>
        </w:rPr>
      </w:pPr>
      <w:r w:rsidRPr="00362D58">
        <w:rPr>
          <w:rFonts w:eastAsiaTheme="minorEastAsia" w:hAnsi="Calibri" w:cs="Arial"/>
          <w:color w:val="000000" w:themeColor="text1"/>
          <w:kern w:val="24"/>
          <w:sz w:val="24"/>
          <w:szCs w:val="24"/>
        </w:rPr>
        <w:t>Perform individual actions in a tracking team</w:t>
      </w:r>
    </w:p>
    <w:p w:rsidR="00362D58" w:rsidRPr="00362D58" w:rsidRDefault="00362D58" w:rsidP="00362D58">
      <w:pPr>
        <w:numPr>
          <w:ilvl w:val="2"/>
          <w:numId w:val="4"/>
        </w:numPr>
        <w:spacing w:after="0" w:line="216" w:lineRule="auto"/>
        <w:ind w:left="3960"/>
        <w:contextualSpacing/>
        <w:textAlignment w:val="baseline"/>
        <w:rPr>
          <w:rFonts w:ascii="Times New Roman" w:eastAsia="Times New Roman" w:hAnsi="Times New Roman" w:cs="Times New Roman"/>
          <w:sz w:val="24"/>
          <w:szCs w:val="24"/>
        </w:rPr>
      </w:pPr>
      <w:r w:rsidRPr="00362D58">
        <w:rPr>
          <w:rFonts w:eastAsiaTheme="minorEastAsia" w:hAnsi="Calibri" w:cs="Arial"/>
          <w:color w:val="000000" w:themeColor="text1"/>
          <w:kern w:val="24"/>
          <w:sz w:val="24"/>
          <w:szCs w:val="24"/>
        </w:rPr>
        <w:t>Lead a combat tracking team in a follow-up</w:t>
      </w:r>
    </w:p>
    <w:p w:rsidR="00362D58" w:rsidRPr="00362D58" w:rsidRDefault="00362D58" w:rsidP="00362D58">
      <w:pPr>
        <w:numPr>
          <w:ilvl w:val="2"/>
          <w:numId w:val="4"/>
        </w:numPr>
        <w:spacing w:after="0" w:line="216" w:lineRule="auto"/>
        <w:ind w:left="3960"/>
        <w:contextualSpacing/>
        <w:textAlignment w:val="baseline"/>
        <w:rPr>
          <w:rFonts w:ascii="Times New Roman" w:eastAsia="Times New Roman" w:hAnsi="Times New Roman" w:cs="Times New Roman"/>
          <w:sz w:val="24"/>
          <w:szCs w:val="24"/>
        </w:rPr>
      </w:pPr>
      <w:r w:rsidRPr="00362D58">
        <w:rPr>
          <w:rFonts w:eastAsiaTheme="minorEastAsia" w:hAnsi="Calibri" w:cs="Arial"/>
          <w:color w:val="000000" w:themeColor="text1"/>
          <w:kern w:val="24"/>
          <w:sz w:val="24"/>
          <w:szCs w:val="24"/>
        </w:rPr>
        <w:t>Develop an integrated observation plan</w:t>
      </w:r>
    </w:p>
    <w:p w:rsidR="00362D58" w:rsidRPr="00362D58" w:rsidRDefault="00362D58" w:rsidP="00362D58">
      <w:pPr>
        <w:numPr>
          <w:ilvl w:val="2"/>
          <w:numId w:val="4"/>
        </w:numPr>
        <w:spacing w:after="0" w:line="216" w:lineRule="auto"/>
        <w:ind w:left="3960"/>
        <w:contextualSpacing/>
        <w:textAlignment w:val="baseline"/>
        <w:rPr>
          <w:rFonts w:ascii="Times New Roman" w:eastAsia="Times New Roman" w:hAnsi="Times New Roman" w:cs="Times New Roman"/>
          <w:sz w:val="24"/>
          <w:szCs w:val="24"/>
        </w:rPr>
      </w:pPr>
      <w:r w:rsidRPr="00362D58">
        <w:rPr>
          <w:rFonts w:eastAsiaTheme="minorEastAsia" w:hAnsi="Calibri" w:cs="Arial"/>
          <w:color w:val="000000" w:themeColor="text1"/>
          <w:kern w:val="24"/>
          <w:sz w:val="24"/>
          <w:szCs w:val="24"/>
        </w:rPr>
        <w:t xml:space="preserve">Establish and maintain a relationship </w:t>
      </w:r>
    </w:p>
    <w:p w:rsidR="00362D58" w:rsidRPr="00362D58" w:rsidRDefault="00362D58" w:rsidP="00362D58">
      <w:pPr>
        <w:numPr>
          <w:ilvl w:val="2"/>
          <w:numId w:val="4"/>
        </w:numPr>
        <w:spacing w:after="0" w:line="216" w:lineRule="auto"/>
        <w:ind w:left="3960"/>
        <w:contextualSpacing/>
        <w:textAlignment w:val="baseline"/>
        <w:rPr>
          <w:rFonts w:ascii="Times New Roman" w:eastAsia="Times New Roman" w:hAnsi="Times New Roman" w:cs="Times New Roman"/>
          <w:sz w:val="24"/>
          <w:szCs w:val="24"/>
        </w:rPr>
      </w:pPr>
      <w:r w:rsidRPr="00362D58">
        <w:rPr>
          <w:rFonts w:eastAsiaTheme="minorEastAsia" w:hAnsi="Calibri" w:cs="Arial"/>
          <w:color w:val="000000" w:themeColor="text1"/>
          <w:kern w:val="24"/>
          <w:sz w:val="24"/>
          <w:szCs w:val="24"/>
        </w:rPr>
        <w:t>Conduct combat policing</w:t>
      </w:r>
    </w:p>
    <w:p w:rsidR="00362D58" w:rsidRPr="00362D58" w:rsidRDefault="00362D58" w:rsidP="00362D58">
      <w:pPr>
        <w:numPr>
          <w:ilvl w:val="0"/>
          <w:numId w:val="4"/>
        </w:numPr>
        <w:kinsoku w:val="0"/>
        <w:overflowPunct w:val="0"/>
        <w:spacing w:after="0" w:line="240" w:lineRule="auto"/>
        <w:ind w:left="1267"/>
        <w:contextualSpacing/>
        <w:textAlignment w:val="baseline"/>
        <w:rPr>
          <w:rFonts w:ascii="Times New Roman" w:eastAsia="Times New Roman" w:hAnsi="Times New Roman" w:cs="Times New Roman"/>
          <w:sz w:val="24"/>
          <w:szCs w:val="24"/>
        </w:rPr>
      </w:pPr>
      <w:r w:rsidRPr="00362D58">
        <w:rPr>
          <w:rFonts w:eastAsiaTheme="minorEastAsia" w:hAnsi="Calibri" w:cs="Tahoma"/>
          <w:color w:val="000000" w:themeColor="text1"/>
          <w:kern w:val="24"/>
          <w:sz w:val="24"/>
          <w:szCs w:val="24"/>
          <w:u w:val="single"/>
        </w:rPr>
        <w:t>Methodology</w:t>
      </w:r>
      <w:r w:rsidRPr="00362D58">
        <w:rPr>
          <w:rFonts w:eastAsiaTheme="minorEastAsia" w:hAnsi="Calibri" w:cs="Tahoma"/>
          <w:color w:val="000000" w:themeColor="text1"/>
          <w:kern w:val="24"/>
          <w:sz w:val="24"/>
          <w:szCs w:val="24"/>
        </w:rPr>
        <w:t xml:space="preserve">:  </w:t>
      </w:r>
      <w:r w:rsidRPr="00362D58">
        <w:rPr>
          <w:rFonts w:eastAsiaTheme="minorEastAsia" w:hAnsi="Calibri" w:cs="Tahoma"/>
          <w:color w:val="000000"/>
          <w:kern w:val="24"/>
          <w:sz w:val="24"/>
          <w:szCs w:val="24"/>
        </w:rPr>
        <w:t>The course covers:  enhanced observation, combat tracking, combat profiling, combat policing, and the hunter mindset.  Areas of instruction emphasize overall situational awareness of unit leaders, proactively identifying threats and making sound and timely decisions.  The scenarios are executed as tactical decision games, decision-forcing cases, and field training.</w:t>
      </w:r>
    </w:p>
    <w:p w:rsidR="009D7485" w:rsidRDefault="00362D58" w:rsidP="00362D58">
      <w:pPr>
        <w:pStyle w:val="Heading1"/>
        <w:spacing w:before="0"/>
        <w:rPr>
          <w:rFonts w:ascii="Arial" w:eastAsiaTheme="minorEastAsia" w:hAnsi="Arial" w:cs="Tahoma"/>
          <w:color w:val="000000" w:themeColor="text1"/>
          <w:kern w:val="24"/>
          <w:sz w:val="24"/>
          <w:szCs w:val="24"/>
          <w:u w:val="single"/>
        </w:rPr>
      </w:pPr>
      <w:r w:rsidRPr="00362D58">
        <w:rPr>
          <w:rFonts w:asciiTheme="minorHAnsi" w:eastAsiaTheme="minorEastAsia" w:hAnsi="Calibri" w:cs="Tahoma"/>
          <w:b w:val="0"/>
          <w:bCs w:val="0"/>
          <w:color w:val="000000" w:themeColor="text1"/>
          <w:kern w:val="24"/>
          <w:sz w:val="24"/>
          <w:szCs w:val="24"/>
          <w:u w:val="single"/>
        </w:rPr>
        <w:t>Course Length</w:t>
      </w:r>
      <w:r w:rsidRPr="00362D58">
        <w:rPr>
          <w:rFonts w:asciiTheme="minorHAnsi" w:eastAsiaTheme="minorEastAsia" w:hAnsi="Calibri" w:cs="Tahoma"/>
          <w:b w:val="0"/>
          <w:bCs w:val="0"/>
          <w:color w:val="000000" w:themeColor="text1"/>
          <w:kern w:val="24"/>
          <w:sz w:val="24"/>
          <w:szCs w:val="24"/>
        </w:rPr>
        <w:t>:  3 Weeks / 15 Training Days</w:t>
      </w:r>
      <w:r w:rsidR="009D7485" w:rsidRPr="00362D58">
        <w:rPr>
          <w:rFonts w:ascii="Arial" w:eastAsiaTheme="minorEastAsia" w:hAnsi="Arial" w:cs="Tahoma"/>
          <w:color w:val="000000" w:themeColor="text1"/>
          <w:kern w:val="24"/>
          <w:sz w:val="24"/>
          <w:szCs w:val="24"/>
          <w:u w:val="single"/>
        </w:rPr>
        <w:t xml:space="preserve">  </w:t>
      </w:r>
    </w:p>
    <w:p w:rsidR="00362D58" w:rsidRPr="00362D58" w:rsidRDefault="00362D58" w:rsidP="00362D58"/>
    <w:p w:rsidR="00244C05" w:rsidRDefault="00052824">
      <w:hyperlink r:id="rId10" w:history="1">
        <w:r w:rsidR="00244C05">
          <w:rPr>
            <w:rStyle w:val="Hyperlink"/>
          </w:rPr>
          <w:t>FY 13 Course Dates</w:t>
        </w:r>
      </w:hyperlink>
    </w:p>
    <w:p w:rsidR="009D7485" w:rsidRDefault="00052824">
      <w:hyperlink r:id="rId11" w:history="1">
        <w:r w:rsidR="009D7485" w:rsidRPr="009D7485">
          <w:rPr>
            <w:rStyle w:val="Hyperlink"/>
          </w:rPr>
          <w:t>FY 14 Course Message</w:t>
        </w:r>
      </w:hyperlink>
    </w:p>
    <w:p w:rsidR="009D7485" w:rsidRDefault="00052824">
      <w:hyperlink r:id="rId12" w:history="1">
        <w:r w:rsidR="009D7485" w:rsidRPr="009D7485">
          <w:rPr>
            <w:rStyle w:val="Hyperlink"/>
          </w:rPr>
          <w:t>Command Screening Check List</w:t>
        </w:r>
      </w:hyperlink>
    </w:p>
    <w:p w:rsidR="009D7485" w:rsidRDefault="00052824">
      <w:pPr>
        <w:rPr>
          <w:rStyle w:val="Hyperlink"/>
        </w:rPr>
      </w:pPr>
      <w:hyperlink r:id="rId13" w:history="1">
        <w:r w:rsidR="006B30B7" w:rsidRPr="006B30B7">
          <w:rPr>
            <w:rStyle w:val="Hyperlink"/>
          </w:rPr>
          <w:t>Gear List</w:t>
        </w:r>
      </w:hyperlink>
    </w:p>
    <w:p w:rsidR="00362D58" w:rsidRDefault="00362D58">
      <w:pPr>
        <w:rPr>
          <w:rStyle w:val="Hyperlink"/>
        </w:rPr>
      </w:pPr>
      <w:bookmarkStart w:id="0" w:name="_GoBack"/>
      <w:bookmarkEnd w:id="0"/>
    </w:p>
    <w:p w:rsidR="00362D58" w:rsidRDefault="00362D58" w:rsidP="00362D58">
      <w:pPr>
        <w:spacing w:after="0"/>
        <w:contextualSpacing/>
        <w:jc w:val="center"/>
        <w:rPr>
          <w:rFonts w:ascii="Arial" w:eastAsiaTheme="majorEastAsia" w:hAnsi="Arial" w:cs="Arial"/>
          <w:color w:val="000000" w:themeColor="text1"/>
          <w:kern w:val="24"/>
          <w:sz w:val="40"/>
          <w:szCs w:val="40"/>
        </w:rPr>
      </w:pPr>
      <w:r>
        <w:rPr>
          <w:noProof/>
          <w:sz w:val="52"/>
          <w:szCs w:val="52"/>
        </w:rPr>
        <w:lastRenderedPageBreak/>
        <w:drawing>
          <wp:inline distT="0" distB="0" distL="0" distR="0" wp14:anchorId="00991127" wp14:editId="0B33BECB">
            <wp:extent cx="1143000" cy="1045585"/>
            <wp:effectExtent l="0" t="0" r="0" b="2540"/>
            <wp:docPr id="2" name="Picture 2" descr="C:\Users\stevan.perez1\Pictures\AIT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an.perez1\Pictures\AITB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321" cy="1048623"/>
                    </a:xfrm>
                    <a:prstGeom prst="rect">
                      <a:avLst/>
                    </a:prstGeom>
                    <a:noFill/>
                    <a:ln>
                      <a:noFill/>
                    </a:ln>
                  </pic:spPr>
                </pic:pic>
              </a:graphicData>
            </a:graphic>
          </wp:inline>
        </w:drawing>
      </w:r>
      <w:r>
        <w:rPr>
          <w:rFonts w:ascii="Arial" w:eastAsiaTheme="majorEastAsia" w:hAnsi="Arial" w:cs="Arial"/>
          <w:color w:val="000000" w:themeColor="text1"/>
          <w:kern w:val="24"/>
          <w:sz w:val="40"/>
          <w:szCs w:val="40"/>
        </w:rPr>
        <w:t xml:space="preserve">     </w:t>
      </w:r>
      <w:r w:rsidRPr="00362D58">
        <w:rPr>
          <w:rFonts w:ascii="Arial" w:eastAsiaTheme="majorEastAsia" w:hAnsi="Arial" w:cs="Arial"/>
          <w:color w:val="000000" w:themeColor="text1"/>
          <w:kern w:val="24"/>
          <w:sz w:val="40"/>
          <w:szCs w:val="40"/>
        </w:rPr>
        <w:t>NON-GCE</w:t>
      </w:r>
      <w:r>
        <w:rPr>
          <w:rFonts w:ascii="Arial" w:eastAsiaTheme="majorEastAsia" w:hAnsi="Arial" w:cs="Arial"/>
          <w:color w:val="000000" w:themeColor="text1"/>
          <w:kern w:val="24"/>
          <w:sz w:val="40"/>
          <w:szCs w:val="40"/>
        </w:rPr>
        <w:t xml:space="preserve">     </w:t>
      </w:r>
      <w:r>
        <w:rPr>
          <w:noProof/>
          <w:sz w:val="52"/>
          <w:szCs w:val="52"/>
        </w:rPr>
        <w:drawing>
          <wp:inline distT="0" distB="0" distL="0" distR="0" wp14:anchorId="32B75AD1" wp14:editId="3F23CC3B">
            <wp:extent cx="1076325" cy="1076325"/>
            <wp:effectExtent l="0" t="0" r="9525" b="9525"/>
            <wp:docPr id="4" name="Picture 4" descr="C:\Users\stevan.perez1\Pictures\AITB2.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an.perez1\Pictures\AITB2.jp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362D58">
        <w:rPr>
          <w:rFonts w:ascii="Arial" w:eastAsiaTheme="majorEastAsia" w:hAnsi="Arial" w:cs="Arial"/>
          <w:color w:val="000000" w:themeColor="text1"/>
          <w:kern w:val="24"/>
          <w:sz w:val="40"/>
          <w:szCs w:val="40"/>
        </w:rPr>
        <w:br/>
        <w:t>COMBAT HUNTER</w:t>
      </w:r>
      <w:r w:rsidRPr="00362D58">
        <w:rPr>
          <w:rFonts w:ascii="Arial" w:eastAsiaTheme="majorEastAsia" w:hAnsi="Arial" w:cs="Arial"/>
          <w:color w:val="000000" w:themeColor="text1"/>
          <w:kern w:val="24"/>
          <w:sz w:val="40"/>
          <w:szCs w:val="40"/>
        </w:rPr>
        <w:br/>
        <w:t>6-DAY COURSE</w:t>
      </w:r>
    </w:p>
    <w:p w:rsidR="00362D58" w:rsidRDefault="00362D58" w:rsidP="00362D58">
      <w:pPr>
        <w:spacing w:after="0"/>
        <w:contextualSpacing/>
        <w:jc w:val="center"/>
        <w:rPr>
          <w:rFonts w:ascii="Arial" w:eastAsiaTheme="majorEastAsia" w:hAnsi="Arial" w:cs="Arial"/>
          <w:color w:val="000000" w:themeColor="text1"/>
          <w:kern w:val="24"/>
          <w:sz w:val="40"/>
          <w:szCs w:val="40"/>
        </w:rPr>
      </w:pPr>
    </w:p>
    <w:p w:rsidR="00362D58" w:rsidRDefault="00362D58" w:rsidP="00362D58">
      <w:pPr>
        <w:pStyle w:val="ListParagraph"/>
        <w:numPr>
          <w:ilvl w:val="0"/>
          <w:numId w:val="5"/>
        </w:numPr>
        <w:kinsoku w:val="0"/>
        <w:overflowPunct w:val="0"/>
        <w:textAlignment w:val="baseline"/>
        <w:rPr>
          <w:sz w:val="28"/>
        </w:rPr>
      </w:pPr>
      <w:r>
        <w:rPr>
          <w:rFonts w:ascii="Calibri" w:eastAsia="+mn-ea" w:hAnsi="Calibri" w:cs="Tahoma"/>
          <w:color w:val="000000"/>
          <w:kern w:val="24"/>
          <w:sz w:val="28"/>
          <w:szCs w:val="28"/>
          <w:u w:val="single"/>
        </w:rPr>
        <w:t>Purpose</w:t>
      </w:r>
      <w:r>
        <w:rPr>
          <w:rFonts w:ascii="Calibri" w:eastAsia="+mn-ea" w:hAnsi="Calibri" w:cs="Tahoma"/>
          <w:color w:val="000000"/>
          <w:kern w:val="24"/>
          <w:sz w:val="28"/>
          <w:szCs w:val="28"/>
        </w:rPr>
        <w:t xml:space="preserve">:  </w:t>
      </w:r>
      <w:r>
        <w:rPr>
          <w:rFonts w:ascii="Calibri" w:eastAsia="+mn-ea" w:hAnsi="Calibri" w:cs="Arial"/>
          <w:color w:val="000000"/>
          <w:kern w:val="24"/>
          <w:sz w:val="28"/>
          <w:szCs w:val="28"/>
        </w:rPr>
        <w:t xml:space="preserve">To provide a more ethically minded, tactically cunning, and lethal Marine better prepared to succeed across the range of military operations.  The desired end-state is a Marine with enhanced combat hunter and combat policing skills. </w:t>
      </w:r>
    </w:p>
    <w:p w:rsidR="00362D58" w:rsidRDefault="00362D58" w:rsidP="00362D58">
      <w:pPr>
        <w:pStyle w:val="ListParagraph"/>
        <w:numPr>
          <w:ilvl w:val="0"/>
          <w:numId w:val="5"/>
        </w:numPr>
        <w:textAlignment w:val="baseline"/>
        <w:rPr>
          <w:sz w:val="28"/>
        </w:rPr>
      </w:pPr>
      <w:r>
        <w:rPr>
          <w:rFonts w:ascii="Calibri" w:eastAsia="+mn-ea" w:hAnsi="Calibri" w:cs="Tahoma"/>
          <w:color w:val="000000"/>
          <w:kern w:val="24"/>
          <w:sz w:val="28"/>
          <w:szCs w:val="28"/>
          <w:u w:val="single"/>
        </w:rPr>
        <w:t>Task List</w:t>
      </w:r>
      <w:r>
        <w:rPr>
          <w:rFonts w:ascii="Calibri" w:eastAsia="+mn-ea" w:hAnsi="Calibri" w:cs="Tahoma"/>
          <w:color w:val="000000"/>
          <w:kern w:val="24"/>
          <w:sz w:val="28"/>
          <w:szCs w:val="28"/>
        </w:rPr>
        <w:t xml:space="preserve">: </w:t>
      </w:r>
    </w:p>
    <w:p w:rsidR="00362D58" w:rsidRDefault="00362D58" w:rsidP="00362D58">
      <w:pPr>
        <w:pStyle w:val="ListParagraph"/>
        <w:numPr>
          <w:ilvl w:val="1"/>
          <w:numId w:val="5"/>
        </w:numPr>
        <w:spacing w:line="216" w:lineRule="auto"/>
        <w:textAlignment w:val="baseline"/>
        <w:rPr>
          <w:sz w:val="28"/>
        </w:rPr>
      </w:pPr>
      <w:r>
        <w:rPr>
          <w:rFonts w:ascii="Calibri" w:eastAsia="+mn-ea" w:hAnsi="Calibri" w:cs="Arial"/>
          <w:color w:val="000000"/>
          <w:kern w:val="24"/>
          <w:sz w:val="28"/>
          <w:szCs w:val="28"/>
        </w:rPr>
        <w:t xml:space="preserve">1000 Level: </w:t>
      </w:r>
    </w:p>
    <w:p w:rsidR="00362D58" w:rsidRDefault="00362D58" w:rsidP="00362D58">
      <w:pPr>
        <w:pStyle w:val="ListParagraph"/>
        <w:numPr>
          <w:ilvl w:val="2"/>
          <w:numId w:val="5"/>
        </w:numPr>
        <w:spacing w:line="216" w:lineRule="auto"/>
        <w:textAlignment w:val="baseline"/>
        <w:rPr>
          <w:sz w:val="28"/>
        </w:rPr>
      </w:pPr>
      <w:r>
        <w:rPr>
          <w:rFonts w:ascii="Calibri" w:eastAsia="+mn-ea" w:hAnsi="Calibri" w:cs="Arial"/>
          <w:color w:val="000000"/>
          <w:kern w:val="24"/>
          <w:sz w:val="28"/>
          <w:szCs w:val="28"/>
        </w:rPr>
        <w:t>Conduct observation</w:t>
      </w:r>
    </w:p>
    <w:p w:rsidR="00362D58" w:rsidRDefault="00362D58" w:rsidP="00362D58">
      <w:pPr>
        <w:pStyle w:val="ListParagraph"/>
        <w:numPr>
          <w:ilvl w:val="2"/>
          <w:numId w:val="5"/>
        </w:numPr>
        <w:spacing w:line="216" w:lineRule="auto"/>
        <w:textAlignment w:val="baseline"/>
        <w:rPr>
          <w:sz w:val="28"/>
        </w:rPr>
      </w:pPr>
      <w:r>
        <w:rPr>
          <w:rFonts w:ascii="Calibri" w:eastAsia="+mn-ea" w:hAnsi="Calibri" w:cs="Arial"/>
          <w:color w:val="000000"/>
          <w:kern w:val="24"/>
          <w:sz w:val="28"/>
          <w:szCs w:val="28"/>
        </w:rPr>
        <w:t>Identify anomalies</w:t>
      </w:r>
    </w:p>
    <w:p w:rsidR="00362D58" w:rsidRDefault="00362D58" w:rsidP="00362D58">
      <w:pPr>
        <w:pStyle w:val="ListParagraph"/>
        <w:numPr>
          <w:ilvl w:val="2"/>
          <w:numId w:val="5"/>
        </w:numPr>
        <w:spacing w:line="216" w:lineRule="auto"/>
        <w:textAlignment w:val="baseline"/>
        <w:rPr>
          <w:sz w:val="28"/>
        </w:rPr>
      </w:pPr>
      <w:r>
        <w:rPr>
          <w:rFonts w:ascii="Calibri" w:eastAsia="+mn-ea" w:hAnsi="Calibri" w:cs="Arial"/>
          <w:color w:val="000000"/>
          <w:kern w:val="24"/>
          <w:sz w:val="28"/>
          <w:szCs w:val="28"/>
        </w:rPr>
        <w:t>Explain the decision cycle (OODA) process</w:t>
      </w:r>
    </w:p>
    <w:p w:rsidR="00362D58" w:rsidRDefault="00362D58" w:rsidP="00362D58">
      <w:pPr>
        <w:pStyle w:val="ListParagraph"/>
        <w:numPr>
          <w:ilvl w:val="2"/>
          <w:numId w:val="5"/>
        </w:numPr>
        <w:spacing w:line="216" w:lineRule="auto"/>
        <w:textAlignment w:val="baseline"/>
        <w:rPr>
          <w:sz w:val="28"/>
        </w:rPr>
      </w:pPr>
      <w:r>
        <w:rPr>
          <w:rFonts w:ascii="Calibri" w:eastAsia="+mn-ea" w:hAnsi="Calibri" w:cs="Arial"/>
          <w:color w:val="000000"/>
          <w:kern w:val="24"/>
          <w:sz w:val="28"/>
          <w:szCs w:val="28"/>
        </w:rPr>
        <w:t>Utilize tactical questioning</w:t>
      </w:r>
    </w:p>
    <w:p w:rsidR="00362D58" w:rsidRDefault="00362D58" w:rsidP="00362D58">
      <w:pPr>
        <w:pStyle w:val="ListParagraph"/>
        <w:numPr>
          <w:ilvl w:val="0"/>
          <w:numId w:val="5"/>
        </w:numPr>
        <w:kinsoku w:val="0"/>
        <w:overflowPunct w:val="0"/>
        <w:textAlignment w:val="baseline"/>
        <w:rPr>
          <w:sz w:val="28"/>
        </w:rPr>
      </w:pPr>
      <w:r>
        <w:rPr>
          <w:rFonts w:ascii="Calibri" w:eastAsia="+mn-ea" w:hAnsi="Calibri" w:cs="Tahoma"/>
          <w:color w:val="000000"/>
          <w:kern w:val="24"/>
          <w:sz w:val="28"/>
          <w:szCs w:val="28"/>
          <w:u w:val="single"/>
        </w:rPr>
        <w:t>Methodology</w:t>
      </w:r>
      <w:r>
        <w:rPr>
          <w:rFonts w:ascii="Calibri" w:eastAsia="+mn-ea" w:hAnsi="Calibri" w:cs="Tahoma"/>
          <w:color w:val="000000"/>
          <w:kern w:val="24"/>
          <w:sz w:val="28"/>
          <w:szCs w:val="28"/>
        </w:rPr>
        <w:t xml:space="preserve">:  </w:t>
      </w:r>
      <w:proofErr w:type="gramStart"/>
      <w:r>
        <w:rPr>
          <w:rFonts w:ascii="Calibri" w:eastAsia="+mn-ea" w:hAnsi="Calibri" w:cs="Tahoma"/>
          <w:color w:val="000000"/>
          <w:kern w:val="24"/>
          <w:sz w:val="28"/>
          <w:szCs w:val="28"/>
        </w:rPr>
        <w:t>The  course</w:t>
      </w:r>
      <w:proofErr w:type="gramEnd"/>
      <w:r>
        <w:rPr>
          <w:rFonts w:ascii="Calibri" w:eastAsia="+mn-ea" w:hAnsi="Calibri" w:cs="Tahoma"/>
          <w:color w:val="000000"/>
          <w:kern w:val="24"/>
          <w:sz w:val="28"/>
          <w:szCs w:val="28"/>
        </w:rPr>
        <w:t xml:space="preserve"> covers:  enhanced observation, combat tracking, combat profiling, combat policing, and the hunter mindset.  Areas of instruction emphasize overall situational awareness of the individual Marine proactively identifying threats and making sound and timely decisions.  The scenarios are executed as practical application and field training.</w:t>
      </w:r>
    </w:p>
    <w:p w:rsidR="00362D58" w:rsidRDefault="00362D58" w:rsidP="00362D58">
      <w:pPr>
        <w:pStyle w:val="ListParagraph"/>
        <w:numPr>
          <w:ilvl w:val="0"/>
          <w:numId w:val="5"/>
        </w:numPr>
        <w:spacing w:line="216" w:lineRule="auto"/>
        <w:textAlignment w:val="baseline"/>
        <w:rPr>
          <w:sz w:val="28"/>
        </w:rPr>
      </w:pPr>
      <w:r>
        <w:rPr>
          <w:rFonts w:ascii="Calibri" w:eastAsia="+mn-ea" w:hAnsi="Calibri" w:cs="Tahoma"/>
          <w:color w:val="000000"/>
          <w:kern w:val="24"/>
          <w:sz w:val="28"/>
          <w:szCs w:val="28"/>
          <w:u w:val="single"/>
        </w:rPr>
        <w:t>Course Length</w:t>
      </w:r>
      <w:r>
        <w:rPr>
          <w:rFonts w:ascii="Calibri" w:eastAsia="+mn-ea" w:hAnsi="Calibri" w:cs="Tahoma"/>
          <w:color w:val="000000"/>
          <w:kern w:val="24"/>
          <w:sz w:val="28"/>
          <w:szCs w:val="28"/>
        </w:rPr>
        <w:t>:  1 Week / 6 Training Days</w:t>
      </w:r>
    </w:p>
    <w:p w:rsidR="00362D58" w:rsidRPr="00362D58" w:rsidRDefault="00362D58" w:rsidP="00362D58">
      <w:pPr>
        <w:spacing w:after="0"/>
        <w:contextualSpacing/>
        <w:rPr>
          <w:sz w:val="24"/>
          <w:szCs w:val="24"/>
        </w:rPr>
      </w:pPr>
    </w:p>
    <w:sectPr w:rsidR="00362D58" w:rsidRPr="00362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24" w:rsidRDefault="00052824" w:rsidP="00362D58">
      <w:pPr>
        <w:spacing w:after="0" w:line="240" w:lineRule="auto"/>
      </w:pPr>
      <w:r>
        <w:separator/>
      </w:r>
    </w:p>
  </w:endnote>
  <w:endnote w:type="continuationSeparator" w:id="0">
    <w:p w:rsidR="00052824" w:rsidRDefault="00052824" w:rsidP="0036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24" w:rsidRDefault="00052824" w:rsidP="00362D58">
      <w:pPr>
        <w:spacing w:after="0" w:line="240" w:lineRule="auto"/>
      </w:pPr>
      <w:r>
        <w:separator/>
      </w:r>
    </w:p>
  </w:footnote>
  <w:footnote w:type="continuationSeparator" w:id="0">
    <w:p w:rsidR="00052824" w:rsidRDefault="00052824" w:rsidP="00362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372"/>
    <w:multiLevelType w:val="hybridMultilevel"/>
    <w:tmpl w:val="79C03B46"/>
    <w:lvl w:ilvl="0" w:tplc="447A5A26">
      <w:start w:val="1"/>
      <w:numFmt w:val="bullet"/>
      <w:lvlText w:val="•"/>
      <w:lvlJc w:val="left"/>
      <w:pPr>
        <w:tabs>
          <w:tab w:val="num" w:pos="720"/>
        </w:tabs>
        <w:ind w:left="720" w:hanging="360"/>
      </w:pPr>
      <w:rPr>
        <w:rFonts w:ascii="Arial" w:hAnsi="Arial" w:hint="default"/>
      </w:rPr>
    </w:lvl>
    <w:lvl w:ilvl="1" w:tplc="B82ACC1E">
      <w:start w:val="755"/>
      <w:numFmt w:val="bullet"/>
      <w:lvlText w:val="–"/>
      <w:lvlJc w:val="left"/>
      <w:pPr>
        <w:tabs>
          <w:tab w:val="num" w:pos="1440"/>
        </w:tabs>
        <w:ind w:left="1440" w:hanging="360"/>
      </w:pPr>
      <w:rPr>
        <w:rFonts w:ascii="Arial" w:hAnsi="Arial" w:hint="default"/>
      </w:rPr>
    </w:lvl>
    <w:lvl w:ilvl="2" w:tplc="276A6BC8">
      <w:start w:val="755"/>
      <w:numFmt w:val="bullet"/>
      <w:lvlText w:val="•"/>
      <w:lvlJc w:val="left"/>
      <w:pPr>
        <w:tabs>
          <w:tab w:val="num" w:pos="2160"/>
        </w:tabs>
        <w:ind w:left="2160" w:hanging="360"/>
      </w:pPr>
      <w:rPr>
        <w:rFonts w:ascii="Arial" w:hAnsi="Arial" w:hint="default"/>
      </w:rPr>
    </w:lvl>
    <w:lvl w:ilvl="3" w:tplc="6224539C" w:tentative="1">
      <w:start w:val="1"/>
      <w:numFmt w:val="bullet"/>
      <w:lvlText w:val="•"/>
      <w:lvlJc w:val="left"/>
      <w:pPr>
        <w:tabs>
          <w:tab w:val="num" w:pos="2880"/>
        </w:tabs>
        <w:ind w:left="2880" w:hanging="360"/>
      </w:pPr>
      <w:rPr>
        <w:rFonts w:ascii="Arial" w:hAnsi="Arial" w:hint="default"/>
      </w:rPr>
    </w:lvl>
    <w:lvl w:ilvl="4" w:tplc="FD4630CA" w:tentative="1">
      <w:start w:val="1"/>
      <w:numFmt w:val="bullet"/>
      <w:lvlText w:val="•"/>
      <w:lvlJc w:val="left"/>
      <w:pPr>
        <w:tabs>
          <w:tab w:val="num" w:pos="3600"/>
        </w:tabs>
        <w:ind w:left="3600" w:hanging="360"/>
      </w:pPr>
      <w:rPr>
        <w:rFonts w:ascii="Arial" w:hAnsi="Arial" w:hint="default"/>
      </w:rPr>
    </w:lvl>
    <w:lvl w:ilvl="5" w:tplc="12D27316" w:tentative="1">
      <w:start w:val="1"/>
      <w:numFmt w:val="bullet"/>
      <w:lvlText w:val="•"/>
      <w:lvlJc w:val="left"/>
      <w:pPr>
        <w:tabs>
          <w:tab w:val="num" w:pos="4320"/>
        </w:tabs>
        <w:ind w:left="4320" w:hanging="360"/>
      </w:pPr>
      <w:rPr>
        <w:rFonts w:ascii="Arial" w:hAnsi="Arial" w:hint="default"/>
      </w:rPr>
    </w:lvl>
    <w:lvl w:ilvl="6" w:tplc="7B6A3714" w:tentative="1">
      <w:start w:val="1"/>
      <w:numFmt w:val="bullet"/>
      <w:lvlText w:val="•"/>
      <w:lvlJc w:val="left"/>
      <w:pPr>
        <w:tabs>
          <w:tab w:val="num" w:pos="5040"/>
        </w:tabs>
        <w:ind w:left="5040" w:hanging="360"/>
      </w:pPr>
      <w:rPr>
        <w:rFonts w:ascii="Arial" w:hAnsi="Arial" w:hint="default"/>
      </w:rPr>
    </w:lvl>
    <w:lvl w:ilvl="7" w:tplc="54628A6A" w:tentative="1">
      <w:start w:val="1"/>
      <w:numFmt w:val="bullet"/>
      <w:lvlText w:val="•"/>
      <w:lvlJc w:val="left"/>
      <w:pPr>
        <w:tabs>
          <w:tab w:val="num" w:pos="5760"/>
        </w:tabs>
        <w:ind w:left="5760" w:hanging="360"/>
      </w:pPr>
      <w:rPr>
        <w:rFonts w:ascii="Arial" w:hAnsi="Arial" w:hint="default"/>
      </w:rPr>
    </w:lvl>
    <w:lvl w:ilvl="8" w:tplc="9D7415FE" w:tentative="1">
      <w:start w:val="1"/>
      <w:numFmt w:val="bullet"/>
      <w:lvlText w:val="•"/>
      <w:lvlJc w:val="left"/>
      <w:pPr>
        <w:tabs>
          <w:tab w:val="num" w:pos="6480"/>
        </w:tabs>
        <w:ind w:left="6480" w:hanging="360"/>
      </w:pPr>
      <w:rPr>
        <w:rFonts w:ascii="Arial" w:hAnsi="Arial" w:hint="default"/>
      </w:rPr>
    </w:lvl>
  </w:abstractNum>
  <w:abstractNum w:abstractNumId="1">
    <w:nsid w:val="3B7A7795"/>
    <w:multiLevelType w:val="hybridMultilevel"/>
    <w:tmpl w:val="B61A8304"/>
    <w:lvl w:ilvl="0" w:tplc="8F705FBC">
      <w:start w:val="1"/>
      <w:numFmt w:val="bullet"/>
      <w:lvlText w:val="•"/>
      <w:lvlJc w:val="left"/>
      <w:pPr>
        <w:tabs>
          <w:tab w:val="num" w:pos="720"/>
        </w:tabs>
        <w:ind w:left="720" w:hanging="360"/>
      </w:pPr>
      <w:rPr>
        <w:rFonts w:ascii="Arial" w:hAnsi="Arial" w:hint="default"/>
      </w:rPr>
    </w:lvl>
    <w:lvl w:ilvl="1" w:tplc="15D01CE0">
      <w:start w:val="2138"/>
      <w:numFmt w:val="bullet"/>
      <w:lvlText w:val="–"/>
      <w:lvlJc w:val="left"/>
      <w:pPr>
        <w:tabs>
          <w:tab w:val="num" w:pos="1440"/>
        </w:tabs>
        <w:ind w:left="1440" w:hanging="360"/>
      </w:pPr>
      <w:rPr>
        <w:rFonts w:ascii="Arial" w:hAnsi="Arial" w:hint="default"/>
      </w:rPr>
    </w:lvl>
    <w:lvl w:ilvl="2" w:tplc="12908A0E">
      <w:start w:val="2138"/>
      <w:numFmt w:val="bullet"/>
      <w:lvlText w:val="•"/>
      <w:lvlJc w:val="left"/>
      <w:pPr>
        <w:tabs>
          <w:tab w:val="num" w:pos="2160"/>
        </w:tabs>
        <w:ind w:left="2160" w:hanging="360"/>
      </w:pPr>
      <w:rPr>
        <w:rFonts w:ascii="Arial" w:hAnsi="Arial" w:hint="default"/>
      </w:rPr>
    </w:lvl>
    <w:lvl w:ilvl="3" w:tplc="AE3CA7B4" w:tentative="1">
      <w:start w:val="1"/>
      <w:numFmt w:val="bullet"/>
      <w:lvlText w:val="•"/>
      <w:lvlJc w:val="left"/>
      <w:pPr>
        <w:tabs>
          <w:tab w:val="num" w:pos="2880"/>
        </w:tabs>
        <w:ind w:left="2880" w:hanging="360"/>
      </w:pPr>
      <w:rPr>
        <w:rFonts w:ascii="Arial" w:hAnsi="Arial" w:hint="default"/>
      </w:rPr>
    </w:lvl>
    <w:lvl w:ilvl="4" w:tplc="344210D8" w:tentative="1">
      <w:start w:val="1"/>
      <w:numFmt w:val="bullet"/>
      <w:lvlText w:val="•"/>
      <w:lvlJc w:val="left"/>
      <w:pPr>
        <w:tabs>
          <w:tab w:val="num" w:pos="3600"/>
        </w:tabs>
        <w:ind w:left="3600" w:hanging="360"/>
      </w:pPr>
      <w:rPr>
        <w:rFonts w:ascii="Arial" w:hAnsi="Arial" w:hint="default"/>
      </w:rPr>
    </w:lvl>
    <w:lvl w:ilvl="5" w:tplc="6E80BE3A" w:tentative="1">
      <w:start w:val="1"/>
      <w:numFmt w:val="bullet"/>
      <w:lvlText w:val="•"/>
      <w:lvlJc w:val="left"/>
      <w:pPr>
        <w:tabs>
          <w:tab w:val="num" w:pos="4320"/>
        </w:tabs>
        <w:ind w:left="4320" w:hanging="360"/>
      </w:pPr>
      <w:rPr>
        <w:rFonts w:ascii="Arial" w:hAnsi="Arial" w:hint="default"/>
      </w:rPr>
    </w:lvl>
    <w:lvl w:ilvl="6" w:tplc="3A66B63A" w:tentative="1">
      <w:start w:val="1"/>
      <w:numFmt w:val="bullet"/>
      <w:lvlText w:val="•"/>
      <w:lvlJc w:val="left"/>
      <w:pPr>
        <w:tabs>
          <w:tab w:val="num" w:pos="5040"/>
        </w:tabs>
        <w:ind w:left="5040" w:hanging="360"/>
      </w:pPr>
      <w:rPr>
        <w:rFonts w:ascii="Arial" w:hAnsi="Arial" w:hint="default"/>
      </w:rPr>
    </w:lvl>
    <w:lvl w:ilvl="7" w:tplc="73A852C4" w:tentative="1">
      <w:start w:val="1"/>
      <w:numFmt w:val="bullet"/>
      <w:lvlText w:val="•"/>
      <w:lvlJc w:val="left"/>
      <w:pPr>
        <w:tabs>
          <w:tab w:val="num" w:pos="5760"/>
        </w:tabs>
        <w:ind w:left="5760" w:hanging="360"/>
      </w:pPr>
      <w:rPr>
        <w:rFonts w:ascii="Arial" w:hAnsi="Arial" w:hint="default"/>
      </w:rPr>
    </w:lvl>
    <w:lvl w:ilvl="8" w:tplc="895865CA" w:tentative="1">
      <w:start w:val="1"/>
      <w:numFmt w:val="bullet"/>
      <w:lvlText w:val="•"/>
      <w:lvlJc w:val="left"/>
      <w:pPr>
        <w:tabs>
          <w:tab w:val="num" w:pos="6480"/>
        </w:tabs>
        <w:ind w:left="6480" w:hanging="360"/>
      </w:pPr>
      <w:rPr>
        <w:rFonts w:ascii="Arial" w:hAnsi="Arial" w:hint="default"/>
      </w:rPr>
    </w:lvl>
  </w:abstractNum>
  <w:abstractNum w:abstractNumId="2">
    <w:nsid w:val="455A5F5D"/>
    <w:multiLevelType w:val="hybridMultilevel"/>
    <w:tmpl w:val="9BD60902"/>
    <w:lvl w:ilvl="0" w:tplc="0862F920">
      <w:start w:val="1"/>
      <w:numFmt w:val="bullet"/>
      <w:lvlText w:val="•"/>
      <w:lvlJc w:val="left"/>
      <w:pPr>
        <w:tabs>
          <w:tab w:val="num" w:pos="720"/>
        </w:tabs>
        <w:ind w:left="720" w:hanging="360"/>
      </w:pPr>
      <w:rPr>
        <w:rFonts w:ascii="Arial" w:hAnsi="Arial" w:hint="default"/>
      </w:rPr>
    </w:lvl>
    <w:lvl w:ilvl="1" w:tplc="D598D30E">
      <w:start w:val="1811"/>
      <w:numFmt w:val="bullet"/>
      <w:lvlText w:val="–"/>
      <w:lvlJc w:val="left"/>
      <w:pPr>
        <w:tabs>
          <w:tab w:val="num" w:pos="1440"/>
        </w:tabs>
        <w:ind w:left="1440" w:hanging="360"/>
      </w:pPr>
      <w:rPr>
        <w:rFonts w:ascii="Arial" w:hAnsi="Arial" w:hint="default"/>
      </w:rPr>
    </w:lvl>
    <w:lvl w:ilvl="2" w:tplc="676ACFDC">
      <w:start w:val="1811"/>
      <w:numFmt w:val="bullet"/>
      <w:lvlText w:val="•"/>
      <w:lvlJc w:val="left"/>
      <w:pPr>
        <w:tabs>
          <w:tab w:val="num" w:pos="2160"/>
        </w:tabs>
        <w:ind w:left="2160" w:hanging="360"/>
      </w:pPr>
      <w:rPr>
        <w:rFonts w:ascii="Arial" w:hAnsi="Arial" w:hint="default"/>
      </w:rPr>
    </w:lvl>
    <w:lvl w:ilvl="3" w:tplc="C48CDAB0" w:tentative="1">
      <w:start w:val="1"/>
      <w:numFmt w:val="bullet"/>
      <w:lvlText w:val="•"/>
      <w:lvlJc w:val="left"/>
      <w:pPr>
        <w:tabs>
          <w:tab w:val="num" w:pos="2880"/>
        </w:tabs>
        <w:ind w:left="2880" w:hanging="360"/>
      </w:pPr>
      <w:rPr>
        <w:rFonts w:ascii="Arial" w:hAnsi="Arial" w:hint="default"/>
      </w:rPr>
    </w:lvl>
    <w:lvl w:ilvl="4" w:tplc="3BE4FE96" w:tentative="1">
      <w:start w:val="1"/>
      <w:numFmt w:val="bullet"/>
      <w:lvlText w:val="•"/>
      <w:lvlJc w:val="left"/>
      <w:pPr>
        <w:tabs>
          <w:tab w:val="num" w:pos="3600"/>
        </w:tabs>
        <w:ind w:left="3600" w:hanging="360"/>
      </w:pPr>
      <w:rPr>
        <w:rFonts w:ascii="Arial" w:hAnsi="Arial" w:hint="default"/>
      </w:rPr>
    </w:lvl>
    <w:lvl w:ilvl="5" w:tplc="6BE46C6E" w:tentative="1">
      <w:start w:val="1"/>
      <w:numFmt w:val="bullet"/>
      <w:lvlText w:val="•"/>
      <w:lvlJc w:val="left"/>
      <w:pPr>
        <w:tabs>
          <w:tab w:val="num" w:pos="4320"/>
        </w:tabs>
        <w:ind w:left="4320" w:hanging="360"/>
      </w:pPr>
      <w:rPr>
        <w:rFonts w:ascii="Arial" w:hAnsi="Arial" w:hint="default"/>
      </w:rPr>
    </w:lvl>
    <w:lvl w:ilvl="6" w:tplc="58EE20A2" w:tentative="1">
      <w:start w:val="1"/>
      <w:numFmt w:val="bullet"/>
      <w:lvlText w:val="•"/>
      <w:lvlJc w:val="left"/>
      <w:pPr>
        <w:tabs>
          <w:tab w:val="num" w:pos="5040"/>
        </w:tabs>
        <w:ind w:left="5040" w:hanging="360"/>
      </w:pPr>
      <w:rPr>
        <w:rFonts w:ascii="Arial" w:hAnsi="Arial" w:hint="default"/>
      </w:rPr>
    </w:lvl>
    <w:lvl w:ilvl="7" w:tplc="54B2A44A" w:tentative="1">
      <w:start w:val="1"/>
      <w:numFmt w:val="bullet"/>
      <w:lvlText w:val="•"/>
      <w:lvlJc w:val="left"/>
      <w:pPr>
        <w:tabs>
          <w:tab w:val="num" w:pos="5760"/>
        </w:tabs>
        <w:ind w:left="5760" w:hanging="360"/>
      </w:pPr>
      <w:rPr>
        <w:rFonts w:ascii="Arial" w:hAnsi="Arial" w:hint="default"/>
      </w:rPr>
    </w:lvl>
    <w:lvl w:ilvl="8" w:tplc="5DD07E68" w:tentative="1">
      <w:start w:val="1"/>
      <w:numFmt w:val="bullet"/>
      <w:lvlText w:val="•"/>
      <w:lvlJc w:val="left"/>
      <w:pPr>
        <w:tabs>
          <w:tab w:val="num" w:pos="6480"/>
        </w:tabs>
        <w:ind w:left="6480" w:hanging="360"/>
      </w:pPr>
      <w:rPr>
        <w:rFonts w:ascii="Arial" w:hAnsi="Arial" w:hint="default"/>
      </w:rPr>
    </w:lvl>
  </w:abstractNum>
  <w:abstractNum w:abstractNumId="3">
    <w:nsid w:val="4F5E01A2"/>
    <w:multiLevelType w:val="hybridMultilevel"/>
    <w:tmpl w:val="BAFE2DA8"/>
    <w:lvl w:ilvl="0" w:tplc="E82A4BF2">
      <w:start w:val="1"/>
      <w:numFmt w:val="bullet"/>
      <w:lvlText w:val="•"/>
      <w:lvlJc w:val="left"/>
      <w:pPr>
        <w:tabs>
          <w:tab w:val="num" w:pos="720"/>
        </w:tabs>
        <w:ind w:left="720" w:hanging="360"/>
      </w:pPr>
      <w:rPr>
        <w:rFonts w:ascii="Arial" w:hAnsi="Arial" w:hint="default"/>
      </w:rPr>
    </w:lvl>
    <w:lvl w:ilvl="1" w:tplc="DCBC952C">
      <w:start w:val="612"/>
      <w:numFmt w:val="bullet"/>
      <w:lvlText w:val="–"/>
      <w:lvlJc w:val="left"/>
      <w:pPr>
        <w:tabs>
          <w:tab w:val="num" w:pos="1440"/>
        </w:tabs>
        <w:ind w:left="1440" w:hanging="360"/>
      </w:pPr>
      <w:rPr>
        <w:rFonts w:ascii="Arial" w:hAnsi="Arial" w:hint="default"/>
      </w:rPr>
    </w:lvl>
    <w:lvl w:ilvl="2" w:tplc="3D58D6DA">
      <w:start w:val="612"/>
      <w:numFmt w:val="bullet"/>
      <w:lvlText w:val="•"/>
      <w:lvlJc w:val="left"/>
      <w:pPr>
        <w:tabs>
          <w:tab w:val="num" w:pos="2160"/>
        </w:tabs>
        <w:ind w:left="2160" w:hanging="360"/>
      </w:pPr>
      <w:rPr>
        <w:rFonts w:ascii="Arial" w:hAnsi="Arial" w:hint="default"/>
      </w:rPr>
    </w:lvl>
    <w:lvl w:ilvl="3" w:tplc="21F06BCE" w:tentative="1">
      <w:start w:val="1"/>
      <w:numFmt w:val="bullet"/>
      <w:lvlText w:val="•"/>
      <w:lvlJc w:val="left"/>
      <w:pPr>
        <w:tabs>
          <w:tab w:val="num" w:pos="2880"/>
        </w:tabs>
        <w:ind w:left="2880" w:hanging="360"/>
      </w:pPr>
      <w:rPr>
        <w:rFonts w:ascii="Arial" w:hAnsi="Arial" w:hint="default"/>
      </w:rPr>
    </w:lvl>
    <w:lvl w:ilvl="4" w:tplc="30FA3366" w:tentative="1">
      <w:start w:val="1"/>
      <w:numFmt w:val="bullet"/>
      <w:lvlText w:val="•"/>
      <w:lvlJc w:val="left"/>
      <w:pPr>
        <w:tabs>
          <w:tab w:val="num" w:pos="3600"/>
        </w:tabs>
        <w:ind w:left="3600" w:hanging="360"/>
      </w:pPr>
      <w:rPr>
        <w:rFonts w:ascii="Arial" w:hAnsi="Arial" w:hint="default"/>
      </w:rPr>
    </w:lvl>
    <w:lvl w:ilvl="5" w:tplc="420E7570" w:tentative="1">
      <w:start w:val="1"/>
      <w:numFmt w:val="bullet"/>
      <w:lvlText w:val="•"/>
      <w:lvlJc w:val="left"/>
      <w:pPr>
        <w:tabs>
          <w:tab w:val="num" w:pos="4320"/>
        </w:tabs>
        <w:ind w:left="4320" w:hanging="360"/>
      </w:pPr>
      <w:rPr>
        <w:rFonts w:ascii="Arial" w:hAnsi="Arial" w:hint="default"/>
      </w:rPr>
    </w:lvl>
    <w:lvl w:ilvl="6" w:tplc="CF48A92C" w:tentative="1">
      <w:start w:val="1"/>
      <w:numFmt w:val="bullet"/>
      <w:lvlText w:val="•"/>
      <w:lvlJc w:val="left"/>
      <w:pPr>
        <w:tabs>
          <w:tab w:val="num" w:pos="5040"/>
        </w:tabs>
        <w:ind w:left="5040" w:hanging="360"/>
      </w:pPr>
      <w:rPr>
        <w:rFonts w:ascii="Arial" w:hAnsi="Arial" w:hint="default"/>
      </w:rPr>
    </w:lvl>
    <w:lvl w:ilvl="7" w:tplc="99561716" w:tentative="1">
      <w:start w:val="1"/>
      <w:numFmt w:val="bullet"/>
      <w:lvlText w:val="•"/>
      <w:lvlJc w:val="left"/>
      <w:pPr>
        <w:tabs>
          <w:tab w:val="num" w:pos="5760"/>
        </w:tabs>
        <w:ind w:left="5760" w:hanging="360"/>
      </w:pPr>
      <w:rPr>
        <w:rFonts w:ascii="Arial" w:hAnsi="Arial" w:hint="default"/>
      </w:rPr>
    </w:lvl>
    <w:lvl w:ilvl="8" w:tplc="07AA6024" w:tentative="1">
      <w:start w:val="1"/>
      <w:numFmt w:val="bullet"/>
      <w:lvlText w:val="•"/>
      <w:lvlJc w:val="left"/>
      <w:pPr>
        <w:tabs>
          <w:tab w:val="num" w:pos="6480"/>
        </w:tabs>
        <w:ind w:left="6480" w:hanging="360"/>
      </w:pPr>
      <w:rPr>
        <w:rFonts w:ascii="Arial" w:hAnsi="Arial" w:hint="default"/>
      </w:rPr>
    </w:lvl>
  </w:abstractNum>
  <w:abstractNum w:abstractNumId="4">
    <w:nsid w:val="76F27416"/>
    <w:multiLevelType w:val="hybridMultilevel"/>
    <w:tmpl w:val="892CF34E"/>
    <w:lvl w:ilvl="0" w:tplc="7EE0E76C">
      <w:start w:val="1"/>
      <w:numFmt w:val="bullet"/>
      <w:lvlText w:val="•"/>
      <w:lvlJc w:val="left"/>
      <w:pPr>
        <w:tabs>
          <w:tab w:val="num" w:pos="720"/>
        </w:tabs>
        <w:ind w:left="720" w:hanging="360"/>
      </w:pPr>
      <w:rPr>
        <w:rFonts w:ascii="Arial" w:hAnsi="Arial" w:hint="default"/>
      </w:rPr>
    </w:lvl>
    <w:lvl w:ilvl="1" w:tplc="AB926A06">
      <w:start w:val="1279"/>
      <w:numFmt w:val="bullet"/>
      <w:lvlText w:val="–"/>
      <w:lvlJc w:val="left"/>
      <w:pPr>
        <w:tabs>
          <w:tab w:val="num" w:pos="1440"/>
        </w:tabs>
        <w:ind w:left="1440" w:hanging="360"/>
      </w:pPr>
      <w:rPr>
        <w:rFonts w:ascii="Arial" w:hAnsi="Arial" w:hint="default"/>
      </w:rPr>
    </w:lvl>
    <w:lvl w:ilvl="2" w:tplc="097C1914">
      <w:start w:val="1279"/>
      <w:numFmt w:val="bullet"/>
      <w:lvlText w:val="•"/>
      <w:lvlJc w:val="left"/>
      <w:pPr>
        <w:tabs>
          <w:tab w:val="num" w:pos="2160"/>
        </w:tabs>
        <w:ind w:left="2160" w:hanging="360"/>
      </w:pPr>
      <w:rPr>
        <w:rFonts w:ascii="Arial" w:hAnsi="Arial" w:hint="default"/>
      </w:rPr>
    </w:lvl>
    <w:lvl w:ilvl="3" w:tplc="581ED2A6" w:tentative="1">
      <w:start w:val="1"/>
      <w:numFmt w:val="bullet"/>
      <w:lvlText w:val="•"/>
      <w:lvlJc w:val="left"/>
      <w:pPr>
        <w:tabs>
          <w:tab w:val="num" w:pos="2880"/>
        </w:tabs>
        <w:ind w:left="2880" w:hanging="360"/>
      </w:pPr>
      <w:rPr>
        <w:rFonts w:ascii="Arial" w:hAnsi="Arial" w:hint="default"/>
      </w:rPr>
    </w:lvl>
    <w:lvl w:ilvl="4" w:tplc="DE26D7C2" w:tentative="1">
      <w:start w:val="1"/>
      <w:numFmt w:val="bullet"/>
      <w:lvlText w:val="•"/>
      <w:lvlJc w:val="left"/>
      <w:pPr>
        <w:tabs>
          <w:tab w:val="num" w:pos="3600"/>
        </w:tabs>
        <w:ind w:left="3600" w:hanging="360"/>
      </w:pPr>
      <w:rPr>
        <w:rFonts w:ascii="Arial" w:hAnsi="Arial" w:hint="default"/>
      </w:rPr>
    </w:lvl>
    <w:lvl w:ilvl="5" w:tplc="D16A905A" w:tentative="1">
      <w:start w:val="1"/>
      <w:numFmt w:val="bullet"/>
      <w:lvlText w:val="•"/>
      <w:lvlJc w:val="left"/>
      <w:pPr>
        <w:tabs>
          <w:tab w:val="num" w:pos="4320"/>
        </w:tabs>
        <w:ind w:left="4320" w:hanging="360"/>
      </w:pPr>
      <w:rPr>
        <w:rFonts w:ascii="Arial" w:hAnsi="Arial" w:hint="default"/>
      </w:rPr>
    </w:lvl>
    <w:lvl w:ilvl="6" w:tplc="3A5424A4" w:tentative="1">
      <w:start w:val="1"/>
      <w:numFmt w:val="bullet"/>
      <w:lvlText w:val="•"/>
      <w:lvlJc w:val="left"/>
      <w:pPr>
        <w:tabs>
          <w:tab w:val="num" w:pos="5040"/>
        </w:tabs>
        <w:ind w:left="5040" w:hanging="360"/>
      </w:pPr>
      <w:rPr>
        <w:rFonts w:ascii="Arial" w:hAnsi="Arial" w:hint="default"/>
      </w:rPr>
    </w:lvl>
    <w:lvl w:ilvl="7" w:tplc="1A2092F4" w:tentative="1">
      <w:start w:val="1"/>
      <w:numFmt w:val="bullet"/>
      <w:lvlText w:val="•"/>
      <w:lvlJc w:val="left"/>
      <w:pPr>
        <w:tabs>
          <w:tab w:val="num" w:pos="5760"/>
        </w:tabs>
        <w:ind w:left="5760" w:hanging="360"/>
      </w:pPr>
      <w:rPr>
        <w:rFonts w:ascii="Arial" w:hAnsi="Arial" w:hint="default"/>
      </w:rPr>
    </w:lvl>
    <w:lvl w:ilvl="8" w:tplc="0B04F4C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85"/>
    <w:rsid w:val="00052824"/>
    <w:rsid w:val="001B5853"/>
    <w:rsid w:val="00244C05"/>
    <w:rsid w:val="00362D58"/>
    <w:rsid w:val="00520CAD"/>
    <w:rsid w:val="00573830"/>
    <w:rsid w:val="006B30B7"/>
    <w:rsid w:val="00793CD0"/>
    <w:rsid w:val="0086008B"/>
    <w:rsid w:val="009D7485"/>
    <w:rsid w:val="00AB5988"/>
    <w:rsid w:val="00D60BC8"/>
    <w:rsid w:val="00DE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19"/>
  </w:style>
  <w:style w:type="paragraph" w:styleId="Heading1">
    <w:name w:val="heading 1"/>
    <w:basedOn w:val="Normal"/>
    <w:next w:val="Normal"/>
    <w:link w:val="Heading1Char"/>
    <w:uiPriority w:val="9"/>
    <w:qFormat/>
    <w:rsid w:val="001B5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F19"/>
    <w:pPr>
      <w:spacing w:after="0" w:line="240" w:lineRule="auto"/>
    </w:pPr>
  </w:style>
  <w:style w:type="paragraph" w:styleId="ListParagraph">
    <w:name w:val="List Paragraph"/>
    <w:basedOn w:val="Normal"/>
    <w:uiPriority w:val="34"/>
    <w:qFormat/>
    <w:rsid w:val="00DE5F1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85"/>
    <w:rPr>
      <w:rFonts w:ascii="Tahoma" w:hAnsi="Tahoma" w:cs="Tahoma"/>
      <w:sz w:val="16"/>
      <w:szCs w:val="16"/>
    </w:rPr>
  </w:style>
  <w:style w:type="character" w:styleId="Hyperlink">
    <w:name w:val="Hyperlink"/>
    <w:basedOn w:val="DefaultParagraphFont"/>
    <w:uiPriority w:val="99"/>
    <w:unhideWhenUsed/>
    <w:rsid w:val="009D7485"/>
    <w:rPr>
      <w:color w:val="0000FF" w:themeColor="hyperlink"/>
      <w:u w:val="single"/>
    </w:rPr>
  </w:style>
  <w:style w:type="character" w:customStyle="1" w:styleId="Heading1Char">
    <w:name w:val="Heading 1 Char"/>
    <w:basedOn w:val="DefaultParagraphFont"/>
    <w:link w:val="Heading1"/>
    <w:uiPriority w:val="9"/>
    <w:rsid w:val="001B585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62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D58"/>
  </w:style>
  <w:style w:type="paragraph" w:styleId="Footer">
    <w:name w:val="footer"/>
    <w:basedOn w:val="Normal"/>
    <w:link w:val="FooterChar"/>
    <w:uiPriority w:val="99"/>
    <w:unhideWhenUsed/>
    <w:rsid w:val="00362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19"/>
  </w:style>
  <w:style w:type="paragraph" w:styleId="Heading1">
    <w:name w:val="heading 1"/>
    <w:basedOn w:val="Normal"/>
    <w:next w:val="Normal"/>
    <w:link w:val="Heading1Char"/>
    <w:uiPriority w:val="9"/>
    <w:qFormat/>
    <w:rsid w:val="001B5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5F19"/>
    <w:pPr>
      <w:spacing w:after="0" w:line="240" w:lineRule="auto"/>
    </w:pPr>
  </w:style>
  <w:style w:type="paragraph" w:styleId="ListParagraph">
    <w:name w:val="List Paragraph"/>
    <w:basedOn w:val="Normal"/>
    <w:uiPriority w:val="34"/>
    <w:qFormat/>
    <w:rsid w:val="00DE5F1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485"/>
    <w:rPr>
      <w:rFonts w:ascii="Tahoma" w:hAnsi="Tahoma" w:cs="Tahoma"/>
      <w:sz w:val="16"/>
      <w:szCs w:val="16"/>
    </w:rPr>
  </w:style>
  <w:style w:type="character" w:styleId="Hyperlink">
    <w:name w:val="Hyperlink"/>
    <w:basedOn w:val="DefaultParagraphFont"/>
    <w:uiPriority w:val="99"/>
    <w:unhideWhenUsed/>
    <w:rsid w:val="009D7485"/>
    <w:rPr>
      <w:color w:val="0000FF" w:themeColor="hyperlink"/>
      <w:u w:val="single"/>
    </w:rPr>
  </w:style>
  <w:style w:type="character" w:customStyle="1" w:styleId="Heading1Char">
    <w:name w:val="Heading 1 Char"/>
    <w:basedOn w:val="DefaultParagraphFont"/>
    <w:link w:val="Heading1"/>
    <w:uiPriority w:val="9"/>
    <w:rsid w:val="001B585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62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D58"/>
  </w:style>
  <w:style w:type="paragraph" w:styleId="Footer">
    <w:name w:val="footer"/>
    <w:basedOn w:val="Normal"/>
    <w:link w:val="FooterChar"/>
    <w:uiPriority w:val="99"/>
    <w:unhideWhenUsed/>
    <w:rsid w:val="00362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77743">
      <w:bodyDiv w:val="1"/>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547"/>
          <w:marRight w:val="0"/>
          <w:marTop w:val="67"/>
          <w:marBottom w:val="0"/>
          <w:divBdr>
            <w:top w:val="none" w:sz="0" w:space="0" w:color="auto"/>
            <w:left w:val="none" w:sz="0" w:space="0" w:color="auto"/>
            <w:bottom w:val="none" w:sz="0" w:space="0" w:color="auto"/>
            <w:right w:val="none" w:sz="0" w:space="0" w:color="auto"/>
          </w:divBdr>
        </w:div>
        <w:div w:id="1083528386">
          <w:marLeft w:val="547"/>
          <w:marRight w:val="0"/>
          <w:marTop w:val="67"/>
          <w:marBottom w:val="0"/>
          <w:divBdr>
            <w:top w:val="none" w:sz="0" w:space="0" w:color="auto"/>
            <w:left w:val="none" w:sz="0" w:space="0" w:color="auto"/>
            <w:bottom w:val="none" w:sz="0" w:space="0" w:color="auto"/>
            <w:right w:val="none" w:sz="0" w:space="0" w:color="auto"/>
          </w:divBdr>
        </w:div>
        <w:div w:id="365177595">
          <w:marLeft w:val="1166"/>
          <w:marRight w:val="0"/>
          <w:marTop w:val="67"/>
          <w:marBottom w:val="0"/>
          <w:divBdr>
            <w:top w:val="none" w:sz="0" w:space="0" w:color="auto"/>
            <w:left w:val="none" w:sz="0" w:space="0" w:color="auto"/>
            <w:bottom w:val="none" w:sz="0" w:space="0" w:color="auto"/>
            <w:right w:val="none" w:sz="0" w:space="0" w:color="auto"/>
          </w:divBdr>
        </w:div>
        <w:div w:id="2057535464">
          <w:marLeft w:val="1800"/>
          <w:marRight w:val="0"/>
          <w:marTop w:val="67"/>
          <w:marBottom w:val="0"/>
          <w:divBdr>
            <w:top w:val="none" w:sz="0" w:space="0" w:color="auto"/>
            <w:left w:val="none" w:sz="0" w:space="0" w:color="auto"/>
            <w:bottom w:val="none" w:sz="0" w:space="0" w:color="auto"/>
            <w:right w:val="none" w:sz="0" w:space="0" w:color="auto"/>
          </w:divBdr>
        </w:div>
        <w:div w:id="1958489582">
          <w:marLeft w:val="1800"/>
          <w:marRight w:val="0"/>
          <w:marTop w:val="67"/>
          <w:marBottom w:val="0"/>
          <w:divBdr>
            <w:top w:val="none" w:sz="0" w:space="0" w:color="auto"/>
            <w:left w:val="none" w:sz="0" w:space="0" w:color="auto"/>
            <w:bottom w:val="none" w:sz="0" w:space="0" w:color="auto"/>
            <w:right w:val="none" w:sz="0" w:space="0" w:color="auto"/>
          </w:divBdr>
        </w:div>
        <w:div w:id="296377051">
          <w:marLeft w:val="1800"/>
          <w:marRight w:val="0"/>
          <w:marTop w:val="67"/>
          <w:marBottom w:val="0"/>
          <w:divBdr>
            <w:top w:val="none" w:sz="0" w:space="0" w:color="auto"/>
            <w:left w:val="none" w:sz="0" w:space="0" w:color="auto"/>
            <w:bottom w:val="none" w:sz="0" w:space="0" w:color="auto"/>
            <w:right w:val="none" w:sz="0" w:space="0" w:color="auto"/>
          </w:divBdr>
        </w:div>
        <w:div w:id="697581107">
          <w:marLeft w:val="1800"/>
          <w:marRight w:val="0"/>
          <w:marTop w:val="67"/>
          <w:marBottom w:val="0"/>
          <w:divBdr>
            <w:top w:val="none" w:sz="0" w:space="0" w:color="auto"/>
            <w:left w:val="none" w:sz="0" w:space="0" w:color="auto"/>
            <w:bottom w:val="none" w:sz="0" w:space="0" w:color="auto"/>
            <w:right w:val="none" w:sz="0" w:space="0" w:color="auto"/>
          </w:divBdr>
        </w:div>
        <w:div w:id="892470722">
          <w:marLeft w:val="1800"/>
          <w:marRight w:val="0"/>
          <w:marTop w:val="67"/>
          <w:marBottom w:val="0"/>
          <w:divBdr>
            <w:top w:val="none" w:sz="0" w:space="0" w:color="auto"/>
            <w:left w:val="none" w:sz="0" w:space="0" w:color="auto"/>
            <w:bottom w:val="none" w:sz="0" w:space="0" w:color="auto"/>
            <w:right w:val="none" w:sz="0" w:space="0" w:color="auto"/>
          </w:divBdr>
        </w:div>
        <w:div w:id="1793984891">
          <w:marLeft w:val="547"/>
          <w:marRight w:val="0"/>
          <w:marTop w:val="67"/>
          <w:marBottom w:val="0"/>
          <w:divBdr>
            <w:top w:val="none" w:sz="0" w:space="0" w:color="auto"/>
            <w:left w:val="none" w:sz="0" w:space="0" w:color="auto"/>
            <w:bottom w:val="none" w:sz="0" w:space="0" w:color="auto"/>
            <w:right w:val="none" w:sz="0" w:space="0" w:color="auto"/>
          </w:divBdr>
        </w:div>
        <w:div w:id="1147017229">
          <w:marLeft w:val="547"/>
          <w:marRight w:val="0"/>
          <w:marTop w:val="67"/>
          <w:marBottom w:val="0"/>
          <w:divBdr>
            <w:top w:val="none" w:sz="0" w:space="0" w:color="auto"/>
            <w:left w:val="none" w:sz="0" w:space="0" w:color="auto"/>
            <w:bottom w:val="none" w:sz="0" w:space="0" w:color="auto"/>
            <w:right w:val="none" w:sz="0" w:space="0" w:color="auto"/>
          </w:divBdr>
        </w:div>
      </w:divsChild>
    </w:div>
    <w:div w:id="1065757047">
      <w:bodyDiv w:val="1"/>
      <w:marLeft w:val="0"/>
      <w:marRight w:val="0"/>
      <w:marTop w:val="0"/>
      <w:marBottom w:val="0"/>
      <w:divBdr>
        <w:top w:val="none" w:sz="0" w:space="0" w:color="auto"/>
        <w:left w:val="none" w:sz="0" w:space="0" w:color="auto"/>
        <w:bottom w:val="none" w:sz="0" w:space="0" w:color="auto"/>
        <w:right w:val="none" w:sz="0" w:space="0" w:color="auto"/>
      </w:divBdr>
      <w:divsChild>
        <w:div w:id="324166981">
          <w:marLeft w:val="547"/>
          <w:marRight w:val="0"/>
          <w:marTop w:val="67"/>
          <w:marBottom w:val="0"/>
          <w:divBdr>
            <w:top w:val="none" w:sz="0" w:space="0" w:color="auto"/>
            <w:left w:val="none" w:sz="0" w:space="0" w:color="auto"/>
            <w:bottom w:val="none" w:sz="0" w:space="0" w:color="auto"/>
            <w:right w:val="none" w:sz="0" w:space="0" w:color="auto"/>
          </w:divBdr>
        </w:div>
        <w:div w:id="1847287178">
          <w:marLeft w:val="547"/>
          <w:marRight w:val="0"/>
          <w:marTop w:val="67"/>
          <w:marBottom w:val="0"/>
          <w:divBdr>
            <w:top w:val="none" w:sz="0" w:space="0" w:color="auto"/>
            <w:left w:val="none" w:sz="0" w:space="0" w:color="auto"/>
            <w:bottom w:val="none" w:sz="0" w:space="0" w:color="auto"/>
            <w:right w:val="none" w:sz="0" w:space="0" w:color="auto"/>
          </w:divBdr>
        </w:div>
        <w:div w:id="1419792391">
          <w:marLeft w:val="1166"/>
          <w:marRight w:val="0"/>
          <w:marTop w:val="67"/>
          <w:marBottom w:val="0"/>
          <w:divBdr>
            <w:top w:val="none" w:sz="0" w:space="0" w:color="auto"/>
            <w:left w:val="none" w:sz="0" w:space="0" w:color="auto"/>
            <w:bottom w:val="none" w:sz="0" w:space="0" w:color="auto"/>
            <w:right w:val="none" w:sz="0" w:space="0" w:color="auto"/>
          </w:divBdr>
        </w:div>
        <w:div w:id="1328439089">
          <w:marLeft w:val="1800"/>
          <w:marRight w:val="0"/>
          <w:marTop w:val="67"/>
          <w:marBottom w:val="0"/>
          <w:divBdr>
            <w:top w:val="none" w:sz="0" w:space="0" w:color="auto"/>
            <w:left w:val="none" w:sz="0" w:space="0" w:color="auto"/>
            <w:bottom w:val="none" w:sz="0" w:space="0" w:color="auto"/>
            <w:right w:val="none" w:sz="0" w:space="0" w:color="auto"/>
          </w:divBdr>
        </w:div>
        <w:div w:id="560557953">
          <w:marLeft w:val="1166"/>
          <w:marRight w:val="0"/>
          <w:marTop w:val="67"/>
          <w:marBottom w:val="0"/>
          <w:divBdr>
            <w:top w:val="none" w:sz="0" w:space="0" w:color="auto"/>
            <w:left w:val="none" w:sz="0" w:space="0" w:color="auto"/>
            <w:bottom w:val="none" w:sz="0" w:space="0" w:color="auto"/>
            <w:right w:val="none" w:sz="0" w:space="0" w:color="auto"/>
          </w:divBdr>
        </w:div>
        <w:div w:id="1237741106">
          <w:marLeft w:val="1800"/>
          <w:marRight w:val="0"/>
          <w:marTop w:val="67"/>
          <w:marBottom w:val="0"/>
          <w:divBdr>
            <w:top w:val="none" w:sz="0" w:space="0" w:color="auto"/>
            <w:left w:val="none" w:sz="0" w:space="0" w:color="auto"/>
            <w:bottom w:val="none" w:sz="0" w:space="0" w:color="auto"/>
            <w:right w:val="none" w:sz="0" w:space="0" w:color="auto"/>
          </w:divBdr>
        </w:div>
        <w:div w:id="1453356187">
          <w:marLeft w:val="1800"/>
          <w:marRight w:val="0"/>
          <w:marTop w:val="67"/>
          <w:marBottom w:val="0"/>
          <w:divBdr>
            <w:top w:val="none" w:sz="0" w:space="0" w:color="auto"/>
            <w:left w:val="none" w:sz="0" w:space="0" w:color="auto"/>
            <w:bottom w:val="none" w:sz="0" w:space="0" w:color="auto"/>
            <w:right w:val="none" w:sz="0" w:space="0" w:color="auto"/>
          </w:divBdr>
        </w:div>
        <w:div w:id="2008437337">
          <w:marLeft w:val="1800"/>
          <w:marRight w:val="0"/>
          <w:marTop w:val="67"/>
          <w:marBottom w:val="0"/>
          <w:divBdr>
            <w:top w:val="none" w:sz="0" w:space="0" w:color="auto"/>
            <w:left w:val="none" w:sz="0" w:space="0" w:color="auto"/>
            <w:bottom w:val="none" w:sz="0" w:space="0" w:color="auto"/>
            <w:right w:val="none" w:sz="0" w:space="0" w:color="auto"/>
          </w:divBdr>
        </w:div>
        <w:div w:id="1024744427">
          <w:marLeft w:val="1800"/>
          <w:marRight w:val="0"/>
          <w:marTop w:val="67"/>
          <w:marBottom w:val="0"/>
          <w:divBdr>
            <w:top w:val="none" w:sz="0" w:space="0" w:color="auto"/>
            <w:left w:val="none" w:sz="0" w:space="0" w:color="auto"/>
            <w:bottom w:val="none" w:sz="0" w:space="0" w:color="auto"/>
            <w:right w:val="none" w:sz="0" w:space="0" w:color="auto"/>
          </w:divBdr>
        </w:div>
        <w:div w:id="1417940401">
          <w:marLeft w:val="1800"/>
          <w:marRight w:val="0"/>
          <w:marTop w:val="67"/>
          <w:marBottom w:val="0"/>
          <w:divBdr>
            <w:top w:val="none" w:sz="0" w:space="0" w:color="auto"/>
            <w:left w:val="none" w:sz="0" w:space="0" w:color="auto"/>
            <w:bottom w:val="none" w:sz="0" w:space="0" w:color="auto"/>
            <w:right w:val="none" w:sz="0" w:space="0" w:color="auto"/>
          </w:divBdr>
        </w:div>
        <w:div w:id="1479111319">
          <w:marLeft w:val="547"/>
          <w:marRight w:val="0"/>
          <w:marTop w:val="67"/>
          <w:marBottom w:val="0"/>
          <w:divBdr>
            <w:top w:val="none" w:sz="0" w:space="0" w:color="auto"/>
            <w:left w:val="none" w:sz="0" w:space="0" w:color="auto"/>
            <w:bottom w:val="none" w:sz="0" w:space="0" w:color="auto"/>
            <w:right w:val="none" w:sz="0" w:space="0" w:color="auto"/>
          </w:divBdr>
        </w:div>
      </w:divsChild>
    </w:div>
    <w:div w:id="1136216485">
      <w:bodyDiv w:val="1"/>
      <w:marLeft w:val="0"/>
      <w:marRight w:val="0"/>
      <w:marTop w:val="0"/>
      <w:marBottom w:val="0"/>
      <w:divBdr>
        <w:top w:val="none" w:sz="0" w:space="0" w:color="auto"/>
        <w:left w:val="none" w:sz="0" w:space="0" w:color="auto"/>
        <w:bottom w:val="none" w:sz="0" w:space="0" w:color="auto"/>
        <w:right w:val="none" w:sz="0" w:space="0" w:color="auto"/>
      </w:divBdr>
      <w:divsChild>
        <w:div w:id="1459644181">
          <w:marLeft w:val="547"/>
          <w:marRight w:val="0"/>
          <w:marTop w:val="67"/>
          <w:marBottom w:val="0"/>
          <w:divBdr>
            <w:top w:val="none" w:sz="0" w:space="0" w:color="auto"/>
            <w:left w:val="none" w:sz="0" w:space="0" w:color="auto"/>
            <w:bottom w:val="none" w:sz="0" w:space="0" w:color="auto"/>
            <w:right w:val="none" w:sz="0" w:space="0" w:color="auto"/>
          </w:divBdr>
        </w:div>
        <w:div w:id="664362634">
          <w:marLeft w:val="547"/>
          <w:marRight w:val="0"/>
          <w:marTop w:val="67"/>
          <w:marBottom w:val="0"/>
          <w:divBdr>
            <w:top w:val="none" w:sz="0" w:space="0" w:color="auto"/>
            <w:left w:val="none" w:sz="0" w:space="0" w:color="auto"/>
            <w:bottom w:val="none" w:sz="0" w:space="0" w:color="auto"/>
            <w:right w:val="none" w:sz="0" w:space="0" w:color="auto"/>
          </w:divBdr>
        </w:div>
        <w:div w:id="629172467">
          <w:marLeft w:val="1166"/>
          <w:marRight w:val="0"/>
          <w:marTop w:val="67"/>
          <w:marBottom w:val="0"/>
          <w:divBdr>
            <w:top w:val="none" w:sz="0" w:space="0" w:color="auto"/>
            <w:left w:val="none" w:sz="0" w:space="0" w:color="auto"/>
            <w:bottom w:val="none" w:sz="0" w:space="0" w:color="auto"/>
            <w:right w:val="none" w:sz="0" w:space="0" w:color="auto"/>
          </w:divBdr>
        </w:div>
        <w:div w:id="1940335603">
          <w:marLeft w:val="1800"/>
          <w:marRight w:val="0"/>
          <w:marTop w:val="67"/>
          <w:marBottom w:val="0"/>
          <w:divBdr>
            <w:top w:val="none" w:sz="0" w:space="0" w:color="auto"/>
            <w:left w:val="none" w:sz="0" w:space="0" w:color="auto"/>
            <w:bottom w:val="none" w:sz="0" w:space="0" w:color="auto"/>
            <w:right w:val="none" w:sz="0" w:space="0" w:color="auto"/>
          </w:divBdr>
        </w:div>
        <w:div w:id="1823883635">
          <w:marLeft w:val="1800"/>
          <w:marRight w:val="0"/>
          <w:marTop w:val="67"/>
          <w:marBottom w:val="0"/>
          <w:divBdr>
            <w:top w:val="none" w:sz="0" w:space="0" w:color="auto"/>
            <w:left w:val="none" w:sz="0" w:space="0" w:color="auto"/>
            <w:bottom w:val="none" w:sz="0" w:space="0" w:color="auto"/>
            <w:right w:val="none" w:sz="0" w:space="0" w:color="auto"/>
          </w:divBdr>
        </w:div>
        <w:div w:id="575478238">
          <w:marLeft w:val="1800"/>
          <w:marRight w:val="0"/>
          <w:marTop w:val="67"/>
          <w:marBottom w:val="0"/>
          <w:divBdr>
            <w:top w:val="none" w:sz="0" w:space="0" w:color="auto"/>
            <w:left w:val="none" w:sz="0" w:space="0" w:color="auto"/>
            <w:bottom w:val="none" w:sz="0" w:space="0" w:color="auto"/>
            <w:right w:val="none" w:sz="0" w:space="0" w:color="auto"/>
          </w:divBdr>
        </w:div>
        <w:div w:id="1882672237">
          <w:marLeft w:val="1800"/>
          <w:marRight w:val="0"/>
          <w:marTop w:val="67"/>
          <w:marBottom w:val="0"/>
          <w:divBdr>
            <w:top w:val="none" w:sz="0" w:space="0" w:color="auto"/>
            <w:left w:val="none" w:sz="0" w:space="0" w:color="auto"/>
            <w:bottom w:val="none" w:sz="0" w:space="0" w:color="auto"/>
            <w:right w:val="none" w:sz="0" w:space="0" w:color="auto"/>
          </w:divBdr>
        </w:div>
        <w:div w:id="1976787923">
          <w:marLeft w:val="547"/>
          <w:marRight w:val="0"/>
          <w:marTop w:val="67"/>
          <w:marBottom w:val="0"/>
          <w:divBdr>
            <w:top w:val="none" w:sz="0" w:space="0" w:color="auto"/>
            <w:left w:val="none" w:sz="0" w:space="0" w:color="auto"/>
            <w:bottom w:val="none" w:sz="0" w:space="0" w:color="auto"/>
            <w:right w:val="none" w:sz="0" w:space="0" w:color="auto"/>
          </w:divBdr>
        </w:div>
        <w:div w:id="88281358">
          <w:marLeft w:val="547"/>
          <w:marRight w:val="0"/>
          <w:marTop w:val="67"/>
          <w:marBottom w:val="0"/>
          <w:divBdr>
            <w:top w:val="none" w:sz="0" w:space="0" w:color="auto"/>
            <w:left w:val="none" w:sz="0" w:space="0" w:color="auto"/>
            <w:bottom w:val="none" w:sz="0" w:space="0" w:color="auto"/>
            <w:right w:val="none" w:sz="0" w:space="0" w:color="auto"/>
          </w:divBdr>
        </w:div>
      </w:divsChild>
    </w:div>
    <w:div w:id="1389693279">
      <w:bodyDiv w:val="1"/>
      <w:marLeft w:val="0"/>
      <w:marRight w:val="0"/>
      <w:marTop w:val="0"/>
      <w:marBottom w:val="0"/>
      <w:divBdr>
        <w:top w:val="none" w:sz="0" w:space="0" w:color="auto"/>
        <w:left w:val="none" w:sz="0" w:space="0" w:color="auto"/>
        <w:bottom w:val="none" w:sz="0" w:space="0" w:color="auto"/>
        <w:right w:val="none" w:sz="0" w:space="0" w:color="auto"/>
      </w:divBdr>
      <w:divsChild>
        <w:div w:id="1039744902">
          <w:marLeft w:val="547"/>
          <w:marRight w:val="0"/>
          <w:marTop w:val="67"/>
          <w:marBottom w:val="0"/>
          <w:divBdr>
            <w:top w:val="none" w:sz="0" w:space="0" w:color="auto"/>
            <w:left w:val="none" w:sz="0" w:space="0" w:color="auto"/>
            <w:bottom w:val="none" w:sz="0" w:space="0" w:color="auto"/>
            <w:right w:val="none" w:sz="0" w:space="0" w:color="auto"/>
          </w:divBdr>
        </w:div>
        <w:div w:id="1164516406">
          <w:marLeft w:val="547"/>
          <w:marRight w:val="0"/>
          <w:marTop w:val="67"/>
          <w:marBottom w:val="0"/>
          <w:divBdr>
            <w:top w:val="none" w:sz="0" w:space="0" w:color="auto"/>
            <w:left w:val="none" w:sz="0" w:space="0" w:color="auto"/>
            <w:bottom w:val="none" w:sz="0" w:space="0" w:color="auto"/>
            <w:right w:val="none" w:sz="0" w:space="0" w:color="auto"/>
          </w:divBdr>
        </w:div>
        <w:div w:id="1853647846">
          <w:marLeft w:val="1166"/>
          <w:marRight w:val="0"/>
          <w:marTop w:val="67"/>
          <w:marBottom w:val="0"/>
          <w:divBdr>
            <w:top w:val="none" w:sz="0" w:space="0" w:color="auto"/>
            <w:left w:val="none" w:sz="0" w:space="0" w:color="auto"/>
            <w:bottom w:val="none" w:sz="0" w:space="0" w:color="auto"/>
            <w:right w:val="none" w:sz="0" w:space="0" w:color="auto"/>
          </w:divBdr>
        </w:div>
        <w:div w:id="1262571367">
          <w:marLeft w:val="1800"/>
          <w:marRight w:val="0"/>
          <w:marTop w:val="67"/>
          <w:marBottom w:val="0"/>
          <w:divBdr>
            <w:top w:val="none" w:sz="0" w:space="0" w:color="auto"/>
            <w:left w:val="none" w:sz="0" w:space="0" w:color="auto"/>
            <w:bottom w:val="none" w:sz="0" w:space="0" w:color="auto"/>
            <w:right w:val="none" w:sz="0" w:space="0" w:color="auto"/>
          </w:divBdr>
        </w:div>
        <w:div w:id="125319425">
          <w:marLeft w:val="1800"/>
          <w:marRight w:val="0"/>
          <w:marTop w:val="67"/>
          <w:marBottom w:val="0"/>
          <w:divBdr>
            <w:top w:val="none" w:sz="0" w:space="0" w:color="auto"/>
            <w:left w:val="none" w:sz="0" w:space="0" w:color="auto"/>
            <w:bottom w:val="none" w:sz="0" w:space="0" w:color="auto"/>
            <w:right w:val="none" w:sz="0" w:space="0" w:color="auto"/>
          </w:divBdr>
        </w:div>
        <w:div w:id="1551335219">
          <w:marLeft w:val="1800"/>
          <w:marRight w:val="0"/>
          <w:marTop w:val="67"/>
          <w:marBottom w:val="0"/>
          <w:divBdr>
            <w:top w:val="none" w:sz="0" w:space="0" w:color="auto"/>
            <w:left w:val="none" w:sz="0" w:space="0" w:color="auto"/>
            <w:bottom w:val="none" w:sz="0" w:space="0" w:color="auto"/>
            <w:right w:val="none" w:sz="0" w:space="0" w:color="auto"/>
          </w:divBdr>
        </w:div>
        <w:div w:id="1382947656">
          <w:marLeft w:val="1800"/>
          <w:marRight w:val="0"/>
          <w:marTop w:val="67"/>
          <w:marBottom w:val="0"/>
          <w:divBdr>
            <w:top w:val="none" w:sz="0" w:space="0" w:color="auto"/>
            <w:left w:val="none" w:sz="0" w:space="0" w:color="auto"/>
            <w:bottom w:val="none" w:sz="0" w:space="0" w:color="auto"/>
            <w:right w:val="none" w:sz="0" w:space="0" w:color="auto"/>
          </w:divBdr>
        </w:div>
        <w:div w:id="693074596">
          <w:marLeft w:val="1800"/>
          <w:marRight w:val="0"/>
          <w:marTop w:val="67"/>
          <w:marBottom w:val="0"/>
          <w:divBdr>
            <w:top w:val="none" w:sz="0" w:space="0" w:color="auto"/>
            <w:left w:val="none" w:sz="0" w:space="0" w:color="auto"/>
            <w:bottom w:val="none" w:sz="0" w:space="0" w:color="auto"/>
            <w:right w:val="none" w:sz="0" w:space="0" w:color="auto"/>
          </w:divBdr>
        </w:div>
        <w:div w:id="1979339700">
          <w:marLeft w:val="1800"/>
          <w:marRight w:val="0"/>
          <w:marTop w:val="67"/>
          <w:marBottom w:val="0"/>
          <w:divBdr>
            <w:top w:val="none" w:sz="0" w:space="0" w:color="auto"/>
            <w:left w:val="none" w:sz="0" w:space="0" w:color="auto"/>
            <w:bottom w:val="none" w:sz="0" w:space="0" w:color="auto"/>
            <w:right w:val="none" w:sz="0" w:space="0" w:color="auto"/>
          </w:divBdr>
        </w:div>
        <w:div w:id="235673237">
          <w:marLeft w:val="547"/>
          <w:marRight w:val="0"/>
          <w:marTop w:val="67"/>
          <w:marBottom w:val="0"/>
          <w:divBdr>
            <w:top w:val="none" w:sz="0" w:space="0" w:color="auto"/>
            <w:left w:val="none" w:sz="0" w:space="0" w:color="auto"/>
            <w:bottom w:val="none" w:sz="0" w:space="0" w:color="auto"/>
            <w:right w:val="none" w:sz="0" w:space="0" w:color="auto"/>
          </w:divBdr>
        </w:div>
      </w:divsChild>
    </w:div>
    <w:div w:id="1498229665">
      <w:bodyDiv w:val="1"/>
      <w:marLeft w:val="0"/>
      <w:marRight w:val="0"/>
      <w:marTop w:val="0"/>
      <w:marBottom w:val="0"/>
      <w:divBdr>
        <w:top w:val="none" w:sz="0" w:space="0" w:color="auto"/>
        <w:left w:val="none" w:sz="0" w:space="0" w:color="auto"/>
        <w:bottom w:val="none" w:sz="0" w:space="0" w:color="auto"/>
        <w:right w:val="none" w:sz="0" w:space="0" w:color="auto"/>
      </w:divBdr>
      <w:divsChild>
        <w:div w:id="1018775654">
          <w:marLeft w:val="547"/>
          <w:marRight w:val="0"/>
          <w:marTop w:val="67"/>
          <w:marBottom w:val="0"/>
          <w:divBdr>
            <w:top w:val="none" w:sz="0" w:space="0" w:color="auto"/>
            <w:left w:val="none" w:sz="0" w:space="0" w:color="auto"/>
            <w:bottom w:val="none" w:sz="0" w:space="0" w:color="auto"/>
            <w:right w:val="none" w:sz="0" w:space="0" w:color="auto"/>
          </w:divBdr>
        </w:div>
        <w:div w:id="955059934">
          <w:marLeft w:val="547"/>
          <w:marRight w:val="0"/>
          <w:marTop w:val="67"/>
          <w:marBottom w:val="0"/>
          <w:divBdr>
            <w:top w:val="none" w:sz="0" w:space="0" w:color="auto"/>
            <w:left w:val="none" w:sz="0" w:space="0" w:color="auto"/>
            <w:bottom w:val="none" w:sz="0" w:space="0" w:color="auto"/>
            <w:right w:val="none" w:sz="0" w:space="0" w:color="auto"/>
          </w:divBdr>
        </w:div>
        <w:div w:id="2020040395">
          <w:marLeft w:val="1166"/>
          <w:marRight w:val="0"/>
          <w:marTop w:val="67"/>
          <w:marBottom w:val="0"/>
          <w:divBdr>
            <w:top w:val="none" w:sz="0" w:space="0" w:color="auto"/>
            <w:left w:val="none" w:sz="0" w:space="0" w:color="auto"/>
            <w:bottom w:val="none" w:sz="0" w:space="0" w:color="auto"/>
            <w:right w:val="none" w:sz="0" w:space="0" w:color="auto"/>
          </w:divBdr>
        </w:div>
        <w:div w:id="300501089">
          <w:marLeft w:val="1800"/>
          <w:marRight w:val="0"/>
          <w:marTop w:val="67"/>
          <w:marBottom w:val="0"/>
          <w:divBdr>
            <w:top w:val="none" w:sz="0" w:space="0" w:color="auto"/>
            <w:left w:val="none" w:sz="0" w:space="0" w:color="auto"/>
            <w:bottom w:val="none" w:sz="0" w:space="0" w:color="auto"/>
            <w:right w:val="none" w:sz="0" w:space="0" w:color="auto"/>
          </w:divBdr>
        </w:div>
        <w:div w:id="1321809308">
          <w:marLeft w:val="1800"/>
          <w:marRight w:val="0"/>
          <w:marTop w:val="67"/>
          <w:marBottom w:val="0"/>
          <w:divBdr>
            <w:top w:val="none" w:sz="0" w:space="0" w:color="auto"/>
            <w:left w:val="none" w:sz="0" w:space="0" w:color="auto"/>
            <w:bottom w:val="none" w:sz="0" w:space="0" w:color="auto"/>
            <w:right w:val="none" w:sz="0" w:space="0" w:color="auto"/>
          </w:divBdr>
        </w:div>
        <w:div w:id="844593867">
          <w:marLeft w:val="1800"/>
          <w:marRight w:val="0"/>
          <w:marTop w:val="67"/>
          <w:marBottom w:val="0"/>
          <w:divBdr>
            <w:top w:val="none" w:sz="0" w:space="0" w:color="auto"/>
            <w:left w:val="none" w:sz="0" w:space="0" w:color="auto"/>
            <w:bottom w:val="none" w:sz="0" w:space="0" w:color="auto"/>
            <w:right w:val="none" w:sz="0" w:space="0" w:color="auto"/>
          </w:divBdr>
        </w:div>
        <w:div w:id="1291324442">
          <w:marLeft w:val="1800"/>
          <w:marRight w:val="0"/>
          <w:marTop w:val="67"/>
          <w:marBottom w:val="0"/>
          <w:divBdr>
            <w:top w:val="none" w:sz="0" w:space="0" w:color="auto"/>
            <w:left w:val="none" w:sz="0" w:space="0" w:color="auto"/>
            <w:bottom w:val="none" w:sz="0" w:space="0" w:color="auto"/>
            <w:right w:val="none" w:sz="0" w:space="0" w:color="auto"/>
          </w:divBdr>
        </w:div>
        <w:div w:id="569267335">
          <w:marLeft w:val="1800"/>
          <w:marRight w:val="0"/>
          <w:marTop w:val="67"/>
          <w:marBottom w:val="0"/>
          <w:divBdr>
            <w:top w:val="none" w:sz="0" w:space="0" w:color="auto"/>
            <w:left w:val="none" w:sz="0" w:space="0" w:color="auto"/>
            <w:bottom w:val="none" w:sz="0" w:space="0" w:color="auto"/>
            <w:right w:val="none" w:sz="0" w:space="0" w:color="auto"/>
          </w:divBdr>
        </w:div>
        <w:div w:id="1601402741">
          <w:marLeft w:val="1800"/>
          <w:marRight w:val="0"/>
          <w:marTop w:val="67"/>
          <w:marBottom w:val="0"/>
          <w:divBdr>
            <w:top w:val="none" w:sz="0" w:space="0" w:color="auto"/>
            <w:left w:val="none" w:sz="0" w:space="0" w:color="auto"/>
            <w:bottom w:val="none" w:sz="0" w:space="0" w:color="auto"/>
            <w:right w:val="none" w:sz="0" w:space="0" w:color="auto"/>
          </w:divBdr>
        </w:div>
        <w:div w:id="1492721456">
          <w:marLeft w:val="547"/>
          <w:marRight w:val="0"/>
          <w:marTop w:val="67"/>
          <w:marBottom w:val="0"/>
          <w:divBdr>
            <w:top w:val="none" w:sz="0" w:space="0" w:color="auto"/>
            <w:left w:val="none" w:sz="0" w:space="0" w:color="auto"/>
            <w:bottom w:val="none" w:sz="0" w:space="0" w:color="auto"/>
            <w:right w:val="none" w:sz="0" w:space="0" w:color="auto"/>
          </w:divBdr>
        </w:div>
        <w:div w:id="1076787274">
          <w:marLeft w:val="547"/>
          <w:marRight w:val="0"/>
          <w:marTop w:val="67"/>
          <w:marBottom w:val="0"/>
          <w:divBdr>
            <w:top w:val="none" w:sz="0" w:space="0" w:color="auto"/>
            <w:left w:val="none" w:sz="0" w:space="0" w:color="auto"/>
            <w:bottom w:val="none" w:sz="0" w:space="0" w:color="auto"/>
            <w:right w:val="none" w:sz="0" w:space="0" w:color="auto"/>
          </w:divBdr>
        </w:div>
      </w:divsChild>
    </w:div>
    <w:div w:id="2019579671">
      <w:bodyDiv w:val="1"/>
      <w:marLeft w:val="0"/>
      <w:marRight w:val="0"/>
      <w:marTop w:val="0"/>
      <w:marBottom w:val="0"/>
      <w:divBdr>
        <w:top w:val="none" w:sz="0" w:space="0" w:color="auto"/>
        <w:left w:val="none" w:sz="0" w:space="0" w:color="auto"/>
        <w:bottom w:val="none" w:sz="0" w:space="0" w:color="auto"/>
        <w:right w:val="none" w:sz="0" w:space="0" w:color="auto"/>
      </w:divBdr>
    </w:div>
    <w:div w:id="2090730221">
      <w:bodyDiv w:val="1"/>
      <w:marLeft w:val="0"/>
      <w:marRight w:val="0"/>
      <w:marTop w:val="0"/>
      <w:marBottom w:val="0"/>
      <w:divBdr>
        <w:top w:val="none" w:sz="0" w:space="0" w:color="auto"/>
        <w:left w:val="none" w:sz="0" w:space="0" w:color="auto"/>
        <w:bottom w:val="none" w:sz="0" w:space="0" w:color="auto"/>
        <w:right w:val="none" w:sz="0" w:space="0" w:color="auto"/>
      </w:divBdr>
      <w:divsChild>
        <w:div w:id="1605258922">
          <w:marLeft w:val="547"/>
          <w:marRight w:val="0"/>
          <w:marTop w:val="67"/>
          <w:marBottom w:val="0"/>
          <w:divBdr>
            <w:top w:val="none" w:sz="0" w:space="0" w:color="auto"/>
            <w:left w:val="none" w:sz="0" w:space="0" w:color="auto"/>
            <w:bottom w:val="none" w:sz="0" w:space="0" w:color="auto"/>
            <w:right w:val="none" w:sz="0" w:space="0" w:color="auto"/>
          </w:divBdr>
        </w:div>
        <w:div w:id="1993950950">
          <w:marLeft w:val="547"/>
          <w:marRight w:val="0"/>
          <w:marTop w:val="67"/>
          <w:marBottom w:val="0"/>
          <w:divBdr>
            <w:top w:val="none" w:sz="0" w:space="0" w:color="auto"/>
            <w:left w:val="none" w:sz="0" w:space="0" w:color="auto"/>
            <w:bottom w:val="none" w:sz="0" w:space="0" w:color="auto"/>
            <w:right w:val="none" w:sz="0" w:space="0" w:color="auto"/>
          </w:divBdr>
        </w:div>
        <w:div w:id="831533074">
          <w:marLeft w:val="1166"/>
          <w:marRight w:val="0"/>
          <w:marTop w:val="67"/>
          <w:marBottom w:val="0"/>
          <w:divBdr>
            <w:top w:val="none" w:sz="0" w:space="0" w:color="auto"/>
            <w:left w:val="none" w:sz="0" w:space="0" w:color="auto"/>
            <w:bottom w:val="none" w:sz="0" w:space="0" w:color="auto"/>
            <w:right w:val="none" w:sz="0" w:space="0" w:color="auto"/>
          </w:divBdr>
        </w:div>
        <w:div w:id="1757165043">
          <w:marLeft w:val="1800"/>
          <w:marRight w:val="0"/>
          <w:marTop w:val="67"/>
          <w:marBottom w:val="0"/>
          <w:divBdr>
            <w:top w:val="none" w:sz="0" w:space="0" w:color="auto"/>
            <w:left w:val="none" w:sz="0" w:space="0" w:color="auto"/>
            <w:bottom w:val="none" w:sz="0" w:space="0" w:color="auto"/>
            <w:right w:val="none" w:sz="0" w:space="0" w:color="auto"/>
          </w:divBdr>
        </w:div>
        <w:div w:id="1384448530">
          <w:marLeft w:val="1166"/>
          <w:marRight w:val="0"/>
          <w:marTop w:val="67"/>
          <w:marBottom w:val="0"/>
          <w:divBdr>
            <w:top w:val="none" w:sz="0" w:space="0" w:color="auto"/>
            <w:left w:val="none" w:sz="0" w:space="0" w:color="auto"/>
            <w:bottom w:val="none" w:sz="0" w:space="0" w:color="auto"/>
            <w:right w:val="none" w:sz="0" w:space="0" w:color="auto"/>
          </w:divBdr>
        </w:div>
        <w:div w:id="863324106">
          <w:marLeft w:val="1800"/>
          <w:marRight w:val="0"/>
          <w:marTop w:val="67"/>
          <w:marBottom w:val="0"/>
          <w:divBdr>
            <w:top w:val="none" w:sz="0" w:space="0" w:color="auto"/>
            <w:left w:val="none" w:sz="0" w:space="0" w:color="auto"/>
            <w:bottom w:val="none" w:sz="0" w:space="0" w:color="auto"/>
            <w:right w:val="none" w:sz="0" w:space="0" w:color="auto"/>
          </w:divBdr>
        </w:div>
        <w:div w:id="1416438060">
          <w:marLeft w:val="1800"/>
          <w:marRight w:val="0"/>
          <w:marTop w:val="67"/>
          <w:marBottom w:val="0"/>
          <w:divBdr>
            <w:top w:val="none" w:sz="0" w:space="0" w:color="auto"/>
            <w:left w:val="none" w:sz="0" w:space="0" w:color="auto"/>
            <w:bottom w:val="none" w:sz="0" w:space="0" w:color="auto"/>
            <w:right w:val="none" w:sz="0" w:space="0" w:color="auto"/>
          </w:divBdr>
        </w:div>
        <w:div w:id="1006638833">
          <w:marLeft w:val="1800"/>
          <w:marRight w:val="0"/>
          <w:marTop w:val="67"/>
          <w:marBottom w:val="0"/>
          <w:divBdr>
            <w:top w:val="none" w:sz="0" w:space="0" w:color="auto"/>
            <w:left w:val="none" w:sz="0" w:space="0" w:color="auto"/>
            <w:bottom w:val="none" w:sz="0" w:space="0" w:color="auto"/>
            <w:right w:val="none" w:sz="0" w:space="0" w:color="auto"/>
          </w:divBdr>
        </w:div>
        <w:div w:id="2134909176">
          <w:marLeft w:val="1800"/>
          <w:marRight w:val="0"/>
          <w:marTop w:val="67"/>
          <w:marBottom w:val="0"/>
          <w:divBdr>
            <w:top w:val="none" w:sz="0" w:space="0" w:color="auto"/>
            <w:left w:val="none" w:sz="0" w:space="0" w:color="auto"/>
            <w:bottom w:val="none" w:sz="0" w:space="0" w:color="auto"/>
            <w:right w:val="none" w:sz="0" w:space="0" w:color="auto"/>
          </w:divBdr>
        </w:div>
        <w:div w:id="806435231">
          <w:marLeft w:val="1800"/>
          <w:marRight w:val="0"/>
          <w:marTop w:val="67"/>
          <w:marBottom w:val="0"/>
          <w:divBdr>
            <w:top w:val="none" w:sz="0" w:space="0" w:color="auto"/>
            <w:left w:val="none" w:sz="0" w:space="0" w:color="auto"/>
            <w:bottom w:val="none" w:sz="0" w:space="0" w:color="auto"/>
            <w:right w:val="none" w:sz="0" w:space="0" w:color="auto"/>
          </w:divBdr>
        </w:div>
        <w:div w:id="151264721">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com.marines.mil/Portals/127/Docs/AITB/FY14/Det%20HI/CHTC%20Gearlist.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ecom.marines.mil/Portals/127/Docs/AITB/FY14/Det%20HI/CHTC%20Screening%20Checklis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com.marines.mil/Portals/127/Docs/AITB/FY14/Det%20HI/FY14%20CHTC%20Course%20Dates.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com.marines.mil/Portals/127/Docs/AITB/FY14/Det%20HI/CHTC%20Course%20Dates.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CIV Stevan</dc:creator>
  <cp:lastModifiedBy>Perez CIV Stevan</cp:lastModifiedBy>
  <cp:revision>4</cp:revision>
  <dcterms:created xsi:type="dcterms:W3CDTF">2013-09-09T16:45:00Z</dcterms:created>
  <dcterms:modified xsi:type="dcterms:W3CDTF">2013-09-09T16:48:00Z</dcterms:modified>
</cp:coreProperties>
</file>