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53" w:rsidRDefault="009D7485" w:rsidP="001B5853">
      <w:pPr>
        <w:pStyle w:val="Heading1"/>
        <w:rPr>
          <w:sz w:val="40"/>
          <w:szCs w:val="40"/>
        </w:rPr>
      </w:pPr>
      <w:r>
        <w:rPr>
          <w:noProof/>
          <w:sz w:val="52"/>
          <w:szCs w:val="52"/>
        </w:rPr>
        <w:drawing>
          <wp:inline distT="0" distB="0" distL="0" distR="0" wp14:anchorId="79D4A5E8" wp14:editId="6DEDBD80">
            <wp:extent cx="1143000" cy="1045585"/>
            <wp:effectExtent l="0" t="0" r="0" b="2540"/>
            <wp:docPr id="1" name="Picture 1" descr="C:\Users\stevan.perez1\Pictures\AIT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an.perez1\Pictures\AIT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321" cy="1048623"/>
                    </a:xfrm>
                    <a:prstGeom prst="rect">
                      <a:avLst/>
                    </a:prstGeom>
                    <a:noFill/>
                    <a:ln>
                      <a:noFill/>
                    </a:ln>
                  </pic:spPr>
                </pic:pic>
              </a:graphicData>
            </a:graphic>
          </wp:inline>
        </w:drawing>
      </w:r>
      <w:r w:rsidR="0086008B">
        <w:rPr>
          <w:sz w:val="52"/>
          <w:szCs w:val="52"/>
        </w:rPr>
        <w:t xml:space="preserve">        </w:t>
      </w:r>
      <w:r w:rsidR="001B5853">
        <w:rPr>
          <w:sz w:val="52"/>
          <w:szCs w:val="52"/>
        </w:rPr>
        <w:t xml:space="preserve">                </w:t>
      </w:r>
      <w:r w:rsidR="00520CAD">
        <w:rPr>
          <w:sz w:val="52"/>
          <w:szCs w:val="52"/>
        </w:rPr>
        <w:t xml:space="preserve"> </w:t>
      </w:r>
      <w:r w:rsidR="001B5853">
        <w:rPr>
          <w:sz w:val="52"/>
          <w:szCs w:val="52"/>
        </w:rPr>
        <w:t xml:space="preserve">     </w:t>
      </w:r>
      <w:r w:rsidR="009F092B">
        <w:rPr>
          <w:sz w:val="52"/>
          <w:szCs w:val="52"/>
        </w:rPr>
        <w:t xml:space="preserve"> </w:t>
      </w:r>
      <w:r w:rsidR="001B5853">
        <w:rPr>
          <w:sz w:val="52"/>
          <w:szCs w:val="52"/>
        </w:rPr>
        <w:t xml:space="preserve">                 </w:t>
      </w:r>
      <w:r w:rsidR="0086008B">
        <w:rPr>
          <w:sz w:val="52"/>
          <w:szCs w:val="52"/>
        </w:rPr>
        <w:t xml:space="preserve">  </w:t>
      </w:r>
      <w:r w:rsidRPr="001B5853">
        <w:rPr>
          <w:sz w:val="40"/>
          <w:szCs w:val="40"/>
        </w:rPr>
        <w:t xml:space="preserve"> </w:t>
      </w:r>
      <w:r w:rsidR="001B5853">
        <w:rPr>
          <w:noProof/>
          <w:sz w:val="52"/>
          <w:szCs w:val="52"/>
        </w:rPr>
        <w:drawing>
          <wp:inline distT="0" distB="0" distL="0" distR="0" wp14:anchorId="69021EF7" wp14:editId="116ACFDC">
            <wp:extent cx="1076325" cy="1076325"/>
            <wp:effectExtent l="0" t="0" r="9525" b="9525"/>
            <wp:docPr id="3" name="Picture 3" descr="C:\Users\stevan.perez1\Pictures\AITB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an.perez1\Pictures\AITB2.jp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520CAD" w:rsidRPr="009F092B" w:rsidRDefault="009F092B" w:rsidP="00520CAD">
      <w:pPr>
        <w:pStyle w:val="Heading1"/>
        <w:jc w:val="center"/>
        <w:rPr>
          <w:sz w:val="16"/>
          <w:szCs w:val="16"/>
        </w:rPr>
      </w:pPr>
      <w:r w:rsidRPr="009F092B">
        <w:rPr>
          <w:rFonts w:ascii="Arial" w:hAnsi="Arial" w:cs="Arial"/>
          <w:color w:val="000000" w:themeColor="text1"/>
          <w:kern w:val="24"/>
          <w:sz w:val="44"/>
          <w:szCs w:val="44"/>
        </w:rPr>
        <w:t xml:space="preserve">LAV COMMANDERS </w:t>
      </w:r>
      <w:r w:rsidRPr="009F092B">
        <w:rPr>
          <w:rFonts w:ascii="Arial" w:hAnsi="Arial" w:cs="Arial"/>
          <w:color w:val="000000" w:themeColor="text1"/>
          <w:kern w:val="24"/>
          <w:sz w:val="44"/>
          <w:szCs w:val="44"/>
        </w:rPr>
        <w:br/>
        <w:t>COURSE</w:t>
      </w:r>
      <w:r w:rsidR="001B5853" w:rsidRPr="009F092B">
        <w:rPr>
          <w:sz w:val="44"/>
          <w:szCs w:val="44"/>
        </w:rPr>
        <w:br/>
      </w:r>
    </w:p>
    <w:p w:rsidR="009F092B" w:rsidRDefault="009F092B" w:rsidP="009F092B">
      <w:pPr>
        <w:pStyle w:val="ListParagraph"/>
        <w:numPr>
          <w:ilvl w:val="0"/>
          <w:numId w:val="4"/>
        </w:numPr>
        <w:kinsoku w:val="0"/>
        <w:overflowPunct w:val="0"/>
        <w:textAlignment w:val="baseline"/>
        <w:rPr>
          <w:sz w:val="28"/>
        </w:rPr>
      </w:pPr>
      <w:r>
        <w:rPr>
          <w:rFonts w:asciiTheme="minorHAnsi" w:eastAsiaTheme="minorEastAsia" w:hAnsi="Calibri" w:cs="Tahoma"/>
          <w:color w:val="000000" w:themeColor="text1"/>
          <w:kern w:val="24"/>
          <w:sz w:val="28"/>
          <w:szCs w:val="28"/>
          <w:u w:val="single"/>
        </w:rPr>
        <w:t>Purpose</w:t>
      </w:r>
      <w:r>
        <w:rPr>
          <w:rFonts w:asciiTheme="minorHAnsi" w:eastAsiaTheme="minorEastAsia" w:hAnsi="Calibri" w:cs="Tahoma"/>
          <w:color w:val="000000" w:themeColor="text1"/>
          <w:kern w:val="24"/>
          <w:sz w:val="28"/>
          <w:szCs w:val="28"/>
        </w:rPr>
        <w:t xml:space="preserve">: </w:t>
      </w:r>
      <w:r>
        <w:rPr>
          <w:rFonts w:asciiTheme="minorHAnsi" w:eastAsiaTheme="minorEastAsia" w:hAnsi="Calibri" w:cs="Arial"/>
          <w:color w:val="000000" w:themeColor="text1"/>
          <w:kern w:val="24"/>
          <w:sz w:val="28"/>
          <w:szCs w:val="28"/>
        </w:rPr>
        <w:t xml:space="preserve">To provide 0313 Sergeants and Staff Sergeants with the knowledge and skills required to serve as a LAV-25 Vehicle Commander within a Light Armored Reconnaissance (LAR) Battalion. </w:t>
      </w:r>
    </w:p>
    <w:p w:rsidR="009F092B" w:rsidRDefault="009F092B" w:rsidP="009F092B">
      <w:pPr>
        <w:pStyle w:val="ListParagraph"/>
        <w:numPr>
          <w:ilvl w:val="0"/>
          <w:numId w:val="4"/>
        </w:numPr>
        <w:textAlignment w:val="baseline"/>
        <w:rPr>
          <w:sz w:val="28"/>
        </w:rPr>
      </w:pPr>
      <w:r>
        <w:rPr>
          <w:rFonts w:asciiTheme="minorHAnsi" w:eastAsiaTheme="minorEastAsia" w:hAnsi="Calibri" w:cs="Tahoma"/>
          <w:color w:val="000000" w:themeColor="text1"/>
          <w:kern w:val="24"/>
          <w:sz w:val="28"/>
          <w:szCs w:val="28"/>
          <w:u w:val="single"/>
        </w:rPr>
        <w:t>Task List</w:t>
      </w:r>
      <w:r>
        <w:rPr>
          <w:rFonts w:asciiTheme="minorHAnsi" w:eastAsiaTheme="minorEastAsia" w:hAnsi="Calibri" w:cs="Tahoma"/>
          <w:color w:val="000000" w:themeColor="text1"/>
          <w:kern w:val="24"/>
          <w:sz w:val="28"/>
          <w:szCs w:val="28"/>
        </w:rPr>
        <w:t xml:space="preserve">: </w:t>
      </w:r>
    </w:p>
    <w:p w:rsidR="009F092B" w:rsidRDefault="009F092B" w:rsidP="009F092B">
      <w:pPr>
        <w:pStyle w:val="ListParagraph"/>
        <w:numPr>
          <w:ilvl w:val="1"/>
          <w:numId w:val="4"/>
        </w:numPr>
        <w:spacing w:line="216" w:lineRule="auto"/>
        <w:textAlignment w:val="baseline"/>
        <w:rPr>
          <w:sz w:val="28"/>
        </w:rPr>
      </w:pPr>
      <w:r>
        <w:rPr>
          <w:rFonts w:asciiTheme="minorHAnsi" w:eastAsiaTheme="minorEastAsia" w:hAnsi="Calibri" w:cs="Arial"/>
          <w:color w:val="000000" w:themeColor="text1"/>
          <w:kern w:val="24"/>
          <w:sz w:val="28"/>
          <w:szCs w:val="28"/>
        </w:rPr>
        <w:t>2000 Level:</w:t>
      </w:r>
    </w:p>
    <w:p w:rsidR="009F092B" w:rsidRDefault="009F092B" w:rsidP="009F092B">
      <w:pPr>
        <w:pStyle w:val="ListParagraph"/>
        <w:numPr>
          <w:ilvl w:val="2"/>
          <w:numId w:val="4"/>
        </w:numPr>
        <w:spacing w:line="216" w:lineRule="auto"/>
        <w:textAlignment w:val="baseline"/>
        <w:rPr>
          <w:sz w:val="28"/>
        </w:rPr>
      </w:pPr>
      <w:r>
        <w:rPr>
          <w:rFonts w:asciiTheme="minorHAnsi" w:eastAsiaTheme="minorEastAsia" w:hAnsi="Calibri" w:cs="Arial"/>
          <w:color w:val="000000" w:themeColor="text1"/>
          <w:kern w:val="24"/>
          <w:sz w:val="28"/>
          <w:szCs w:val="28"/>
        </w:rPr>
        <w:t>Supervision of Preventative Maintenance, Checks and Services</w:t>
      </w:r>
    </w:p>
    <w:p w:rsidR="009F092B" w:rsidRDefault="009F092B" w:rsidP="009F092B">
      <w:pPr>
        <w:pStyle w:val="ListParagraph"/>
        <w:numPr>
          <w:ilvl w:val="2"/>
          <w:numId w:val="4"/>
        </w:numPr>
        <w:spacing w:line="216" w:lineRule="auto"/>
        <w:textAlignment w:val="baseline"/>
        <w:rPr>
          <w:sz w:val="28"/>
        </w:rPr>
      </w:pPr>
      <w:r>
        <w:rPr>
          <w:rFonts w:asciiTheme="minorHAnsi" w:eastAsiaTheme="minorEastAsia" w:hAnsi="Calibri" w:cs="Arial"/>
          <w:color w:val="000000" w:themeColor="text1"/>
          <w:kern w:val="24"/>
          <w:sz w:val="28"/>
          <w:szCs w:val="28"/>
        </w:rPr>
        <w:t>LAV-25 Weapons Systems, Fire Commands and Engagement Techniques</w:t>
      </w:r>
    </w:p>
    <w:p w:rsidR="009F092B" w:rsidRDefault="009F092B" w:rsidP="009F092B">
      <w:pPr>
        <w:pStyle w:val="ListParagraph"/>
        <w:numPr>
          <w:ilvl w:val="2"/>
          <w:numId w:val="4"/>
        </w:numPr>
        <w:spacing w:line="216" w:lineRule="auto"/>
        <w:textAlignment w:val="baseline"/>
        <w:rPr>
          <w:sz w:val="28"/>
        </w:rPr>
      </w:pPr>
      <w:r>
        <w:rPr>
          <w:rFonts w:asciiTheme="minorHAnsi" w:eastAsiaTheme="minorEastAsia" w:hAnsi="Calibri" w:cs="Arial"/>
          <w:color w:val="000000" w:themeColor="text1"/>
          <w:kern w:val="24"/>
          <w:sz w:val="28"/>
          <w:szCs w:val="28"/>
        </w:rPr>
        <w:t>Vehicle Movement Techniques, Water Operations, and Recovery</w:t>
      </w:r>
    </w:p>
    <w:p w:rsidR="009F092B" w:rsidRDefault="009F092B" w:rsidP="009F092B">
      <w:pPr>
        <w:pStyle w:val="ListParagraph"/>
        <w:numPr>
          <w:ilvl w:val="2"/>
          <w:numId w:val="4"/>
        </w:numPr>
        <w:spacing w:line="216" w:lineRule="auto"/>
        <w:textAlignment w:val="baseline"/>
        <w:rPr>
          <w:sz w:val="28"/>
        </w:rPr>
      </w:pPr>
      <w:r>
        <w:rPr>
          <w:rFonts w:asciiTheme="minorHAnsi" w:eastAsiaTheme="minorEastAsia" w:hAnsi="Calibri" w:cs="Arial"/>
          <w:color w:val="000000" w:themeColor="text1"/>
          <w:kern w:val="24"/>
          <w:sz w:val="28"/>
          <w:szCs w:val="28"/>
        </w:rPr>
        <w:t>Vehicle Employment in Reconnaissance, Security and Limited Offensive Operations</w:t>
      </w:r>
    </w:p>
    <w:p w:rsidR="009F092B" w:rsidRDefault="009F092B" w:rsidP="009F092B">
      <w:pPr>
        <w:pStyle w:val="ListParagraph"/>
        <w:numPr>
          <w:ilvl w:val="2"/>
          <w:numId w:val="4"/>
        </w:numPr>
        <w:spacing w:line="216" w:lineRule="auto"/>
        <w:textAlignment w:val="baseline"/>
        <w:rPr>
          <w:sz w:val="28"/>
        </w:rPr>
      </w:pPr>
      <w:r>
        <w:rPr>
          <w:rFonts w:asciiTheme="minorHAnsi" w:eastAsiaTheme="minorEastAsia" w:hAnsi="Calibri" w:cs="Arial"/>
          <w:color w:val="000000" w:themeColor="text1"/>
          <w:kern w:val="24"/>
          <w:sz w:val="28"/>
          <w:szCs w:val="28"/>
        </w:rPr>
        <w:t>Armor Identification and Scout Employment</w:t>
      </w:r>
    </w:p>
    <w:p w:rsidR="009F092B" w:rsidRDefault="009F092B" w:rsidP="009F092B">
      <w:pPr>
        <w:pStyle w:val="ListParagraph"/>
        <w:numPr>
          <w:ilvl w:val="0"/>
          <w:numId w:val="4"/>
        </w:numPr>
        <w:kinsoku w:val="0"/>
        <w:overflowPunct w:val="0"/>
        <w:textAlignment w:val="baseline"/>
        <w:rPr>
          <w:sz w:val="28"/>
        </w:rPr>
      </w:pPr>
      <w:r>
        <w:rPr>
          <w:rFonts w:asciiTheme="minorHAnsi" w:eastAsiaTheme="minorEastAsia" w:hAnsi="Calibri" w:cs="Tahoma"/>
          <w:color w:val="000000" w:themeColor="text1"/>
          <w:kern w:val="24"/>
          <w:sz w:val="28"/>
          <w:szCs w:val="28"/>
          <w:u w:val="single"/>
        </w:rPr>
        <w:t>Methodology</w:t>
      </w:r>
      <w:r>
        <w:rPr>
          <w:rFonts w:asciiTheme="minorHAnsi" w:eastAsiaTheme="minorEastAsia" w:hAnsi="Calibri" w:cs="Tahoma"/>
          <w:color w:val="000000" w:themeColor="text1"/>
          <w:kern w:val="24"/>
          <w:sz w:val="28"/>
          <w:szCs w:val="28"/>
        </w:rPr>
        <w:t>: T</w:t>
      </w:r>
      <w:r>
        <w:rPr>
          <w:rFonts w:asciiTheme="minorHAnsi" w:eastAsiaTheme="minorEastAsia" w:hAnsi="Calibri" w:cs="Arial"/>
          <w:color w:val="000000" w:themeColor="text1"/>
          <w:kern w:val="24"/>
          <w:sz w:val="28"/>
          <w:szCs w:val="28"/>
        </w:rPr>
        <w:t>he course provides detailed instruction on a variety of tasks concerning the LAV-25 Weapon Systems, LAV Communication Systems, Command and Control, Tactics, Maintenance and scout employment.  This is accomplished through lecture, demonstration, practical application, performance examination and field exercises that focus on the Vehicle Commander’s duties and responsibilities.  Upon successful completion of the course a Marine is capable of performing as a LAV-25 Vehicle Commander.</w:t>
      </w:r>
    </w:p>
    <w:p w:rsidR="009D7485" w:rsidRDefault="009F092B" w:rsidP="009F092B">
      <w:pPr>
        <w:pStyle w:val="ListParagraph"/>
        <w:spacing w:line="216" w:lineRule="auto"/>
        <w:textAlignment w:val="baseline"/>
        <w:rPr>
          <w:rFonts w:ascii="Arial" w:eastAsiaTheme="minorEastAsia" w:hAnsi="Arial" w:cs="Tahoma"/>
          <w:color w:val="000000" w:themeColor="text1"/>
          <w:kern w:val="24"/>
          <w:sz w:val="28"/>
          <w:szCs w:val="28"/>
          <w:u w:val="single"/>
        </w:rPr>
      </w:pPr>
      <w:r>
        <w:rPr>
          <w:rFonts w:asciiTheme="minorHAnsi" w:eastAsiaTheme="minorEastAsia" w:hAnsi="Calibri" w:cs="Tahoma"/>
          <w:color w:val="000000" w:themeColor="text1"/>
          <w:kern w:val="24"/>
          <w:sz w:val="28"/>
          <w:szCs w:val="28"/>
          <w:u w:val="single"/>
        </w:rPr>
        <w:t>Course Length</w:t>
      </w:r>
      <w:r>
        <w:rPr>
          <w:rFonts w:asciiTheme="minorHAnsi" w:eastAsiaTheme="minorEastAsia" w:hAnsi="Calibri" w:cs="Tahoma"/>
          <w:color w:val="000000" w:themeColor="text1"/>
          <w:kern w:val="24"/>
          <w:sz w:val="28"/>
          <w:szCs w:val="28"/>
        </w:rPr>
        <w:t>: 6 weeks / 27 Training Days</w:t>
      </w:r>
      <w:r w:rsidR="009D7485">
        <w:rPr>
          <w:rFonts w:ascii="Arial" w:eastAsiaTheme="minorEastAsia" w:hAnsi="Arial" w:cs="Tahoma"/>
          <w:color w:val="000000" w:themeColor="text1"/>
          <w:kern w:val="24"/>
          <w:sz w:val="28"/>
          <w:szCs w:val="28"/>
          <w:u w:val="single"/>
        </w:rPr>
        <w:t xml:space="preserve">  </w:t>
      </w:r>
    </w:p>
    <w:p w:rsidR="009F092B" w:rsidRDefault="009F092B" w:rsidP="009F092B">
      <w:pPr>
        <w:pStyle w:val="ListParagraph"/>
        <w:spacing w:line="216" w:lineRule="auto"/>
        <w:textAlignment w:val="baseline"/>
        <w:rPr>
          <w:sz w:val="28"/>
        </w:rPr>
      </w:pPr>
    </w:p>
    <w:p w:rsidR="009D7485" w:rsidRDefault="009F092B">
      <w:hyperlink r:id="rId8" w:history="1">
        <w:r>
          <w:rPr>
            <w:rStyle w:val="Hyperlink"/>
          </w:rPr>
          <w:t>FY 13 Course Message</w:t>
        </w:r>
      </w:hyperlink>
    </w:p>
    <w:p w:rsidR="009D7485" w:rsidRDefault="009F092B">
      <w:hyperlink r:id="rId9" w:history="1">
        <w:r w:rsidR="009D7485" w:rsidRPr="009D7485">
          <w:rPr>
            <w:rStyle w:val="Hyperlink"/>
          </w:rPr>
          <w:t>Command Screening Check List</w:t>
        </w:r>
      </w:hyperlink>
    </w:p>
    <w:p w:rsidR="00520CAD" w:rsidRPr="009F092B" w:rsidRDefault="009F092B">
      <w:pPr>
        <w:rPr>
          <w:color w:val="0000FF" w:themeColor="hyperlink"/>
          <w:u w:val="single"/>
        </w:rPr>
      </w:pPr>
      <w:hyperlink r:id="rId10" w:history="1">
        <w:r w:rsidR="006B30B7" w:rsidRPr="006B30B7">
          <w:rPr>
            <w:rStyle w:val="Hyperlink"/>
          </w:rPr>
          <w:t>Gear List</w:t>
        </w:r>
      </w:hyperlink>
      <w:bookmarkStart w:id="0" w:name="_GoBack"/>
      <w:bookmarkEnd w:id="0"/>
    </w:p>
    <w:sectPr w:rsidR="00520CAD" w:rsidRPr="009F0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372"/>
    <w:multiLevelType w:val="hybridMultilevel"/>
    <w:tmpl w:val="79C03B46"/>
    <w:lvl w:ilvl="0" w:tplc="447A5A26">
      <w:start w:val="1"/>
      <w:numFmt w:val="bullet"/>
      <w:lvlText w:val="•"/>
      <w:lvlJc w:val="left"/>
      <w:pPr>
        <w:tabs>
          <w:tab w:val="num" w:pos="720"/>
        </w:tabs>
        <w:ind w:left="720" w:hanging="360"/>
      </w:pPr>
      <w:rPr>
        <w:rFonts w:ascii="Arial" w:hAnsi="Arial" w:hint="default"/>
      </w:rPr>
    </w:lvl>
    <w:lvl w:ilvl="1" w:tplc="B82ACC1E">
      <w:start w:val="755"/>
      <w:numFmt w:val="bullet"/>
      <w:lvlText w:val="–"/>
      <w:lvlJc w:val="left"/>
      <w:pPr>
        <w:tabs>
          <w:tab w:val="num" w:pos="1440"/>
        </w:tabs>
        <w:ind w:left="1440" w:hanging="360"/>
      </w:pPr>
      <w:rPr>
        <w:rFonts w:ascii="Arial" w:hAnsi="Arial" w:hint="default"/>
      </w:rPr>
    </w:lvl>
    <w:lvl w:ilvl="2" w:tplc="276A6BC8">
      <w:start w:val="755"/>
      <w:numFmt w:val="bullet"/>
      <w:lvlText w:val="•"/>
      <w:lvlJc w:val="left"/>
      <w:pPr>
        <w:tabs>
          <w:tab w:val="num" w:pos="2160"/>
        </w:tabs>
        <w:ind w:left="2160" w:hanging="360"/>
      </w:pPr>
      <w:rPr>
        <w:rFonts w:ascii="Arial" w:hAnsi="Arial" w:hint="default"/>
      </w:rPr>
    </w:lvl>
    <w:lvl w:ilvl="3" w:tplc="6224539C" w:tentative="1">
      <w:start w:val="1"/>
      <w:numFmt w:val="bullet"/>
      <w:lvlText w:val="•"/>
      <w:lvlJc w:val="left"/>
      <w:pPr>
        <w:tabs>
          <w:tab w:val="num" w:pos="2880"/>
        </w:tabs>
        <w:ind w:left="2880" w:hanging="360"/>
      </w:pPr>
      <w:rPr>
        <w:rFonts w:ascii="Arial" w:hAnsi="Arial" w:hint="default"/>
      </w:rPr>
    </w:lvl>
    <w:lvl w:ilvl="4" w:tplc="FD4630CA" w:tentative="1">
      <w:start w:val="1"/>
      <w:numFmt w:val="bullet"/>
      <w:lvlText w:val="•"/>
      <w:lvlJc w:val="left"/>
      <w:pPr>
        <w:tabs>
          <w:tab w:val="num" w:pos="3600"/>
        </w:tabs>
        <w:ind w:left="3600" w:hanging="360"/>
      </w:pPr>
      <w:rPr>
        <w:rFonts w:ascii="Arial" w:hAnsi="Arial" w:hint="default"/>
      </w:rPr>
    </w:lvl>
    <w:lvl w:ilvl="5" w:tplc="12D27316" w:tentative="1">
      <w:start w:val="1"/>
      <w:numFmt w:val="bullet"/>
      <w:lvlText w:val="•"/>
      <w:lvlJc w:val="left"/>
      <w:pPr>
        <w:tabs>
          <w:tab w:val="num" w:pos="4320"/>
        </w:tabs>
        <w:ind w:left="4320" w:hanging="360"/>
      </w:pPr>
      <w:rPr>
        <w:rFonts w:ascii="Arial" w:hAnsi="Arial" w:hint="default"/>
      </w:rPr>
    </w:lvl>
    <w:lvl w:ilvl="6" w:tplc="7B6A3714" w:tentative="1">
      <w:start w:val="1"/>
      <w:numFmt w:val="bullet"/>
      <w:lvlText w:val="•"/>
      <w:lvlJc w:val="left"/>
      <w:pPr>
        <w:tabs>
          <w:tab w:val="num" w:pos="5040"/>
        </w:tabs>
        <w:ind w:left="5040" w:hanging="360"/>
      </w:pPr>
      <w:rPr>
        <w:rFonts w:ascii="Arial" w:hAnsi="Arial" w:hint="default"/>
      </w:rPr>
    </w:lvl>
    <w:lvl w:ilvl="7" w:tplc="54628A6A" w:tentative="1">
      <w:start w:val="1"/>
      <w:numFmt w:val="bullet"/>
      <w:lvlText w:val="•"/>
      <w:lvlJc w:val="left"/>
      <w:pPr>
        <w:tabs>
          <w:tab w:val="num" w:pos="5760"/>
        </w:tabs>
        <w:ind w:left="5760" w:hanging="360"/>
      </w:pPr>
      <w:rPr>
        <w:rFonts w:ascii="Arial" w:hAnsi="Arial" w:hint="default"/>
      </w:rPr>
    </w:lvl>
    <w:lvl w:ilvl="8" w:tplc="9D7415FE" w:tentative="1">
      <w:start w:val="1"/>
      <w:numFmt w:val="bullet"/>
      <w:lvlText w:val="•"/>
      <w:lvlJc w:val="left"/>
      <w:pPr>
        <w:tabs>
          <w:tab w:val="num" w:pos="6480"/>
        </w:tabs>
        <w:ind w:left="6480" w:hanging="360"/>
      </w:pPr>
      <w:rPr>
        <w:rFonts w:ascii="Arial" w:hAnsi="Arial" w:hint="default"/>
      </w:rPr>
    </w:lvl>
  </w:abstractNum>
  <w:abstractNum w:abstractNumId="1">
    <w:nsid w:val="223F7A96"/>
    <w:multiLevelType w:val="hybridMultilevel"/>
    <w:tmpl w:val="5298FA94"/>
    <w:lvl w:ilvl="0" w:tplc="AB4E4F86">
      <w:start w:val="1"/>
      <w:numFmt w:val="bullet"/>
      <w:lvlText w:val="•"/>
      <w:lvlJc w:val="left"/>
      <w:pPr>
        <w:tabs>
          <w:tab w:val="num" w:pos="720"/>
        </w:tabs>
        <w:ind w:left="720" w:hanging="360"/>
      </w:pPr>
      <w:rPr>
        <w:rFonts w:ascii="Arial" w:hAnsi="Arial" w:hint="default"/>
      </w:rPr>
    </w:lvl>
    <w:lvl w:ilvl="1" w:tplc="306297BE">
      <w:start w:val="731"/>
      <w:numFmt w:val="bullet"/>
      <w:lvlText w:val="–"/>
      <w:lvlJc w:val="left"/>
      <w:pPr>
        <w:tabs>
          <w:tab w:val="num" w:pos="1440"/>
        </w:tabs>
        <w:ind w:left="1440" w:hanging="360"/>
      </w:pPr>
      <w:rPr>
        <w:rFonts w:ascii="Arial" w:hAnsi="Arial" w:hint="default"/>
      </w:rPr>
    </w:lvl>
    <w:lvl w:ilvl="2" w:tplc="FBB2A8DC">
      <w:start w:val="731"/>
      <w:numFmt w:val="bullet"/>
      <w:lvlText w:val="•"/>
      <w:lvlJc w:val="left"/>
      <w:pPr>
        <w:tabs>
          <w:tab w:val="num" w:pos="2160"/>
        </w:tabs>
        <w:ind w:left="2160" w:hanging="360"/>
      </w:pPr>
      <w:rPr>
        <w:rFonts w:ascii="Arial" w:hAnsi="Arial" w:hint="default"/>
      </w:rPr>
    </w:lvl>
    <w:lvl w:ilvl="3" w:tplc="730295EA" w:tentative="1">
      <w:start w:val="1"/>
      <w:numFmt w:val="bullet"/>
      <w:lvlText w:val="•"/>
      <w:lvlJc w:val="left"/>
      <w:pPr>
        <w:tabs>
          <w:tab w:val="num" w:pos="2880"/>
        </w:tabs>
        <w:ind w:left="2880" w:hanging="360"/>
      </w:pPr>
      <w:rPr>
        <w:rFonts w:ascii="Arial" w:hAnsi="Arial" w:hint="default"/>
      </w:rPr>
    </w:lvl>
    <w:lvl w:ilvl="4" w:tplc="A4143654" w:tentative="1">
      <w:start w:val="1"/>
      <w:numFmt w:val="bullet"/>
      <w:lvlText w:val="•"/>
      <w:lvlJc w:val="left"/>
      <w:pPr>
        <w:tabs>
          <w:tab w:val="num" w:pos="3600"/>
        </w:tabs>
        <w:ind w:left="3600" w:hanging="360"/>
      </w:pPr>
      <w:rPr>
        <w:rFonts w:ascii="Arial" w:hAnsi="Arial" w:hint="default"/>
      </w:rPr>
    </w:lvl>
    <w:lvl w:ilvl="5" w:tplc="C47EBFA8" w:tentative="1">
      <w:start w:val="1"/>
      <w:numFmt w:val="bullet"/>
      <w:lvlText w:val="•"/>
      <w:lvlJc w:val="left"/>
      <w:pPr>
        <w:tabs>
          <w:tab w:val="num" w:pos="4320"/>
        </w:tabs>
        <w:ind w:left="4320" w:hanging="360"/>
      </w:pPr>
      <w:rPr>
        <w:rFonts w:ascii="Arial" w:hAnsi="Arial" w:hint="default"/>
      </w:rPr>
    </w:lvl>
    <w:lvl w:ilvl="6" w:tplc="45565A58" w:tentative="1">
      <w:start w:val="1"/>
      <w:numFmt w:val="bullet"/>
      <w:lvlText w:val="•"/>
      <w:lvlJc w:val="left"/>
      <w:pPr>
        <w:tabs>
          <w:tab w:val="num" w:pos="5040"/>
        </w:tabs>
        <w:ind w:left="5040" w:hanging="360"/>
      </w:pPr>
      <w:rPr>
        <w:rFonts w:ascii="Arial" w:hAnsi="Arial" w:hint="default"/>
      </w:rPr>
    </w:lvl>
    <w:lvl w:ilvl="7" w:tplc="6E8C75C4" w:tentative="1">
      <w:start w:val="1"/>
      <w:numFmt w:val="bullet"/>
      <w:lvlText w:val="•"/>
      <w:lvlJc w:val="left"/>
      <w:pPr>
        <w:tabs>
          <w:tab w:val="num" w:pos="5760"/>
        </w:tabs>
        <w:ind w:left="5760" w:hanging="360"/>
      </w:pPr>
      <w:rPr>
        <w:rFonts w:ascii="Arial" w:hAnsi="Arial" w:hint="default"/>
      </w:rPr>
    </w:lvl>
    <w:lvl w:ilvl="8" w:tplc="53845E4A" w:tentative="1">
      <w:start w:val="1"/>
      <w:numFmt w:val="bullet"/>
      <w:lvlText w:val="•"/>
      <w:lvlJc w:val="left"/>
      <w:pPr>
        <w:tabs>
          <w:tab w:val="num" w:pos="6480"/>
        </w:tabs>
        <w:ind w:left="6480" w:hanging="360"/>
      </w:pPr>
      <w:rPr>
        <w:rFonts w:ascii="Arial" w:hAnsi="Arial" w:hint="default"/>
      </w:rPr>
    </w:lvl>
  </w:abstractNum>
  <w:abstractNum w:abstractNumId="2">
    <w:nsid w:val="3B7A7795"/>
    <w:multiLevelType w:val="hybridMultilevel"/>
    <w:tmpl w:val="B61A8304"/>
    <w:lvl w:ilvl="0" w:tplc="8F705FBC">
      <w:start w:val="1"/>
      <w:numFmt w:val="bullet"/>
      <w:lvlText w:val="•"/>
      <w:lvlJc w:val="left"/>
      <w:pPr>
        <w:tabs>
          <w:tab w:val="num" w:pos="720"/>
        </w:tabs>
        <w:ind w:left="720" w:hanging="360"/>
      </w:pPr>
      <w:rPr>
        <w:rFonts w:ascii="Arial" w:hAnsi="Arial" w:hint="default"/>
      </w:rPr>
    </w:lvl>
    <w:lvl w:ilvl="1" w:tplc="15D01CE0">
      <w:start w:val="2138"/>
      <w:numFmt w:val="bullet"/>
      <w:lvlText w:val="–"/>
      <w:lvlJc w:val="left"/>
      <w:pPr>
        <w:tabs>
          <w:tab w:val="num" w:pos="1440"/>
        </w:tabs>
        <w:ind w:left="1440" w:hanging="360"/>
      </w:pPr>
      <w:rPr>
        <w:rFonts w:ascii="Arial" w:hAnsi="Arial" w:hint="default"/>
      </w:rPr>
    </w:lvl>
    <w:lvl w:ilvl="2" w:tplc="12908A0E">
      <w:start w:val="2138"/>
      <w:numFmt w:val="bullet"/>
      <w:lvlText w:val="•"/>
      <w:lvlJc w:val="left"/>
      <w:pPr>
        <w:tabs>
          <w:tab w:val="num" w:pos="2160"/>
        </w:tabs>
        <w:ind w:left="2160" w:hanging="360"/>
      </w:pPr>
      <w:rPr>
        <w:rFonts w:ascii="Arial" w:hAnsi="Arial" w:hint="default"/>
      </w:rPr>
    </w:lvl>
    <w:lvl w:ilvl="3" w:tplc="AE3CA7B4" w:tentative="1">
      <w:start w:val="1"/>
      <w:numFmt w:val="bullet"/>
      <w:lvlText w:val="•"/>
      <w:lvlJc w:val="left"/>
      <w:pPr>
        <w:tabs>
          <w:tab w:val="num" w:pos="2880"/>
        </w:tabs>
        <w:ind w:left="2880" w:hanging="360"/>
      </w:pPr>
      <w:rPr>
        <w:rFonts w:ascii="Arial" w:hAnsi="Arial" w:hint="default"/>
      </w:rPr>
    </w:lvl>
    <w:lvl w:ilvl="4" w:tplc="344210D8" w:tentative="1">
      <w:start w:val="1"/>
      <w:numFmt w:val="bullet"/>
      <w:lvlText w:val="•"/>
      <w:lvlJc w:val="left"/>
      <w:pPr>
        <w:tabs>
          <w:tab w:val="num" w:pos="3600"/>
        </w:tabs>
        <w:ind w:left="3600" w:hanging="360"/>
      </w:pPr>
      <w:rPr>
        <w:rFonts w:ascii="Arial" w:hAnsi="Arial" w:hint="default"/>
      </w:rPr>
    </w:lvl>
    <w:lvl w:ilvl="5" w:tplc="6E80BE3A" w:tentative="1">
      <w:start w:val="1"/>
      <w:numFmt w:val="bullet"/>
      <w:lvlText w:val="•"/>
      <w:lvlJc w:val="left"/>
      <w:pPr>
        <w:tabs>
          <w:tab w:val="num" w:pos="4320"/>
        </w:tabs>
        <w:ind w:left="4320" w:hanging="360"/>
      </w:pPr>
      <w:rPr>
        <w:rFonts w:ascii="Arial" w:hAnsi="Arial" w:hint="default"/>
      </w:rPr>
    </w:lvl>
    <w:lvl w:ilvl="6" w:tplc="3A66B63A" w:tentative="1">
      <w:start w:val="1"/>
      <w:numFmt w:val="bullet"/>
      <w:lvlText w:val="•"/>
      <w:lvlJc w:val="left"/>
      <w:pPr>
        <w:tabs>
          <w:tab w:val="num" w:pos="5040"/>
        </w:tabs>
        <w:ind w:left="5040" w:hanging="360"/>
      </w:pPr>
      <w:rPr>
        <w:rFonts w:ascii="Arial" w:hAnsi="Arial" w:hint="default"/>
      </w:rPr>
    </w:lvl>
    <w:lvl w:ilvl="7" w:tplc="73A852C4" w:tentative="1">
      <w:start w:val="1"/>
      <w:numFmt w:val="bullet"/>
      <w:lvlText w:val="•"/>
      <w:lvlJc w:val="left"/>
      <w:pPr>
        <w:tabs>
          <w:tab w:val="num" w:pos="5760"/>
        </w:tabs>
        <w:ind w:left="5760" w:hanging="360"/>
      </w:pPr>
      <w:rPr>
        <w:rFonts w:ascii="Arial" w:hAnsi="Arial" w:hint="default"/>
      </w:rPr>
    </w:lvl>
    <w:lvl w:ilvl="8" w:tplc="895865CA" w:tentative="1">
      <w:start w:val="1"/>
      <w:numFmt w:val="bullet"/>
      <w:lvlText w:val="•"/>
      <w:lvlJc w:val="left"/>
      <w:pPr>
        <w:tabs>
          <w:tab w:val="num" w:pos="6480"/>
        </w:tabs>
        <w:ind w:left="6480" w:hanging="360"/>
      </w:pPr>
      <w:rPr>
        <w:rFonts w:ascii="Arial" w:hAnsi="Arial" w:hint="default"/>
      </w:rPr>
    </w:lvl>
  </w:abstractNum>
  <w:abstractNum w:abstractNumId="3">
    <w:nsid w:val="455A5F5D"/>
    <w:multiLevelType w:val="hybridMultilevel"/>
    <w:tmpl w:val="9BD60902"/>
    <w:lvl w:ilvl="0" w:tplc="0862F920">
      <w:start w:val="1"/>
      <w:numFmt w:val="bullet"/>
      <w:lvlText w:val="•"/>
      <w:lvlJc w:val="left"/>
      <w:pPr>
        <w:tabs>
          <w:tab w:val="num" w:pos="720"/>
        </w:tabs>
        <w:ind w:left="720" w:hanging="360"/>
      </w:pPr>
      <w:rPr>
        <w:rFonts w:ascii="Arial" w:hAnsi="Arial" w:hint="default"/>
      </w:rPr>
    </w:lvl>
    <w:lvl w:ilvl="1" w:tplc="D598D30E">
      <w:start w:val="1811"/>
      <w:numFmt w:val="bullet"/>
      <w:lvlText w:val="–"/>
      <w:lvlJc w:val="left"/>
      <w:pPr>
        <w:tabs>
          <w:tab w:val="num" w:pos="1440"/>
        </w:tabs>
        <w:ind w:left="1440" w:hanging="360"/>
      </w:pPr>
      <w:rPr>
        <w:rFonts w:ascii="Arial" w:hAnsi="Arial" w:hint="default"/>
      </w:rPr>
    </w:lvl>
    <w:lvl w:ilvl="2" w:tplc="676ACFDC">
      <w:start w:val="1811"/>
      <w:numFmt w:val="bullet"/>
      <w:lvlText w:val="•"/>
      <w:lvlJc w:val="left"/>
      <w:pPr>
        <w:tabs>
          <w:tab w:val="num" w:pos="2160"/>
        </w:tabs>
        <w:ind w:left="2160" w:hanging="360"/>
      </w:pPr>
      <w:rPr>
        <w:rFonts w:ascii="Arial" w:hAnsi="Arial" w:hint="default"/>
      </w:rPr>
    </w:lvl>
    <w:lvl w:ilvl="3" w:tplc="C48CDAB0" w:tentative="1">
      <w:start w:val="1"/>
      <w:numFmt w:val="bullet"/>
      <w:lvlText w:val="•"/>
      <w:lvlJc w:val="left"/>
      <w:pPr>
        <w:tabs>
          <w:tab w:val="num" w:pos="2880"/>
        </w:tabs>
        <w:ind w:left="2880" w:hanging="360"/>
      </w:pPr>
      <w:rPr>
        <w:rFonts w:ascii="Arial" w:hAnsi="Arial" w:hint="default"/>
      </w:rPr>
    </w:lvl>
    <w:lvl w:ilvl="4" w:tplc="3BE4FE96" w:tentative="1">
      <w:start w:val="1"/>
      <w:numFmt w:val="bullet"/>
      <w:lvlText w:val="•"/>
      <w:lvlJc w:val="left"/>
      <w:pPr>
        <w:tabs>
          <w:tab w:val="num" w:pos="3600"/>
        </w:tabs>
        <w:ind w:left="3600" w:hanging="360"/>
      </w:pPr>
      <w:rPr>
        <w:rFonts w:ascii="Arial" w:hAnsi="Arial" w:hint="default"/>
      </w:rPr>
    </w:lvl>
    <w:lvl w:ilvl="5" w:tplc="6BE46C6E" w:tentative="1">
      <w:start w:val="1"/>
      <w:numFmt w:val="bullet"/>
      <w:lvlText w:val="•"/>
      <w:lvlJc w:val="left"/>
      <w:pPr>
        <w:tabs>
          <w:tab w:val="num" w:pos="4320"/>
        </w:tabs>
        <w:ind w:left="4320" w:hanging="360"/>
      </w:pPr>
      <w:rPr>
        <w:rFonts w:ascii="Arial" w:hAnsi="Arial" w:hint="default"/>
      </w:rPr>
    </w:lvl>
    <w:lvl w:ilvl="6" w:tplc="58EE20A2" w:tentative="1">
      <w:start w:val="1"/>
      <w:numFmt w:val="bullet"/>
      <w:lvlText w:val="•"/>
      <w:lvlJc w:val="left"/>
      <w:pPr>
        <w:tabs>
          <w:tab w:val="num" w:pos="5040"/>
        </w:tabs>
        <w:ind w:left="5040" w:hanging="360"/>
      </w:pPr>
      <w:rPr>
        <w:rFonts w:ascii="Arial" w:hAnsi="Arial" w:hint="default"/>
      </w:rPr>
    </w:lvl>
    <w:lvl w:ilvl="7" w:tplc="54B2A44A" w:tentative="1">
      <w:start w:val="1"/>
      <w:numFmt w:val="bullet"/>
      <w:lvlText w:val="•"/>
      <w:lvlJc w:val="left"/>
      <w:pPr>
        <w:tabs>
          <w:tab w:val="num" w:pos="5760"/>
        </w:tabs>
        <w:ind w:left="5760" w:hanging="360"/>
      </w:pPr>
      <w:rPr>
        <w:rFonts w:ascii="Arial" w:hAnsi="Arial" w:hint="default"/>
      </w:rPr>
    </w:lvl>
    <w:lvl w:ilvl="8" w:tplc="5DD07E6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85"/>
    <w:rsid w:val="001B5853"/>
    <w:rsid w:val="00520CAD"/>
    <w:rsid w:val="00573830"/>
    <w:rsid w:val="006B30B7"/>
    <w:rsid w:val="00793CD0"/>
    <w:rsid w:val="0086008B"/>
    <w:rsid w:val="009D7485"/>
    <w:rsid w:val="009F092B"/>
    <w:rsid w:val="00AB5988"/>
    <w:rsid w:val="00DE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1294">
      <w:bodyDiv w:val="1"/>
      <w:marLeft w:val="0"/>
      <w:marRight w:val="0"/>
      <w:marTop w:val="0"/>
      <w:marBottom w:val="0"/>
      <w:divBdr>
        <w:top w:val="none" w:sz="0" w:space="0" w:color="auto"/>
        <w:left w:val="none" w:sz="0" w:space="0" w:color="auto"/>
        <w:bottom w:val="none" w:sz="0" w:space="0" w:color="auto"/>
        <w:right w:val="none" w:sz="0" w:space="0" w:color="auto"/>
      </w:divBdr>
      <w:divsChild>
        <w:div w:id="2092967781">
          <w:marLeft w:val="547"/>
          <w:marRight w:val="0"/>
          <w:marTop w:val="67"/>
          <w:marBottom w:val="0"/>
          <w:divBdr>
            <w:top w:val="none" w:sz="0" w:space="0" w:color="auto"/>
            <w:left w:val="none" w:sz="0" w:space="0" w:color="auto"/>
            <w:bottom w:val="none" w:sz="0" w:space="0" w:color="auto"/>
            <w:right w:val="none" w:sz="0" w:space="0" w:color="auto"/>
          </w:divBdr>
        </w:div>
        <w:div w:id="1592079179">
          <w:marLeft w:val="547"/>
          <w:marRight w:val="0"/>
          <w:marTop w:val="67"/>
          <w:marBottom w:val="0"/>
          <w:divBdr>
            <w:top w:val="none" w:sz="0" w:space="0" w:color="auto"/>
            <w:left w:val="none" w:sz="0" w:space="0" w:color="auto"/>
            <w:bottom w:val="none" w:sz="0" w:space="0" w:color="auto"/>
            <w:right w:val="none" w:sz="0" w:space="0" w:color="auto"/>
          </w:divBdr>
        </w:div>
        <w:div w:id="1322349172">
          <w:marLeft w:val="1166"/>
          <w:marRight w:val="0"/>
          <w:marTop w:val="67"/>
          <w:marBottom w:val="0"/>
          <w:divBdr>
            <w:top w:val="none" w:sz="0" w:space="0" w:color="auto"/>
            <w:left w:val="none" w:sz="0" w:space="0" w:color="auto"/>
            <w:bottom w:val="none" w:sz="0" w:space="0" w:color="auto"/>
            <w:right w:val="none" w:sz="0" w:space="0" w:color="auto"/>
          </w:divBdr>
        </w:div>
        <w:div w:id="283197918">
          <w:marLeft w:val="1800"/>
          <w:marRight w:val="0"/>
          <w:marTop w:val="67"/>
          <w:marBottom w:val="0"/>
          <w:divBdr>
            <w:top w:val="none" w:sz="0" w:space="0" w:color="auto"/>
            <w:left w:val="none" w:sz="0" w:space="0" w:color="auto"/>
            <w:bottom w:val="none" w:sz="0" w:space="0" w:color="auto"/>
            <w:right w:val="none" w:sz="0" w:space="0" w:color="auto"/>
          </w:divBdr>
        </w:div>
        <w:div w:id="604339115">
          <w:marLeft w:val="1800"/>
          <w:marRight w:val="0"/>
          <w:marTop w:val="67"/>
          <w:marBottom w:val="0"/>
          <w:divBdr>
            <w:top w:val="none" w:sz="0" w:space="0" w:color="auto"/>
            <w:left w:val="none" w:sz="0" w:space="0" w:color="auto"/>
            <w:bottom w:val="none" w:sz="0" w:space="0" w:color="auto"/>
            <w:right w:val="none" w:sz="0" w:space="0" w:color="auto"/>
          </w:divBdr>
        </w:div>
        <w:div w:id="132909754">
          <w:marLeft w:val="1800"/>
          <w:marRight w:val="0"/>
          <w:marTop w:val="67"/>
          <w:marBottom w:val="0"/>
          <w:divBdr>
            <w:top w:val="none" w:sz="0" w:space="0" w:color="auto"/>
            <w:left w:val="none" w:sz="0" w:space="0" w:color="auto"/>
            <w:bottom w:val="none" w:sz="0" w:space="0" w:color="auto"/>
            <w:right w:val="none" w:sz="0" w:space="0" w:color="auto"/>
          </w:divBdr>
        </w:div>
        <w:div w:id="1909028447">
          <w:marLeft w:val="1800"/>
          <w:marRight w:val="0"/>
          <w:marTop w:val="67"/>
          <w:marBottom w:val="0"/>
          <w:divBdr>
            <w:top w:val="none" w:sz="0" w:space="0" w:color="auto"/>
            <w:left w:val="none" w:sz="0" w:space="0" w:color="auto"/>
            <w:bottom w:val="none" w:sz="0" w:space="0" w:color="auto"/>
            <w:right w:val="none" w:sz="0" w:space="0" w:color="auto"/>
          </w:divBdr>
        </w:div>
        <w:div w:id="1571842128">
          <w:marLeft w:val="1800"/>
          <w:marRight w:val="0"/>
          <w:marTop w:val="67"/>
          <w:marBottom w:val="0"/>
          <w:divBdr>
            <w:top w:val="none" w:sz="0" w:space="0" w:color="auto"/>
            <w:left w:val="none" w:sz="0" w:space="0" w:color="auto"/>
            <w:bottom w:val="none" w:sz="0" w:space="0" w:color="auto"/>
            <w:right w:val="none" w:sz="0" w:space="0" w:color="auto"/>
          </w:divBdr>
        </w:div>
        <w:div w:id="1051656593">
          <w:marLeft w:val="547"/>
          <w:marRight w:val="0"/>
          <w:marTop w:val="67"/>
          <w:marBottom w:val="0"/>
          <w:divBdr>
            <w:top w:val="none" w:sz="0" w:space="0" w:color="auto"/>
            <w:left w:val="none" w:sz="0" w:space="0" w:color="auto"/>
            <w:bottom w:val="none" w:sz="0" w:space="0" w:color="auto"/>
            <w:right w:val="none" w:sz="0" w:space="0" w:color="auto"/>
          </w:divBdr>
        </w:div>
      </w:divsChild>
    </w:div>
    <w:div w:id="922177743">
      <w:bodyDiv w:val="1"/>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547"/>
          <w:marRight w:val="0"/>
          <w:marTop w:val="67"/>
          <w:marBottom w:val="0"/>
          <w:divBdr>
            <w:top w:val="none" w:sz="0" w:space="0" w:color="auto"/>
            <w:left w:val="none" w:sz="0" w:space="0" w:color="auto"/>
            <w:bottom w:val="none" w:sz="0" w:space="0" w:color="auto"/>
            <w:right w:val="none" w:sz="0" w:space="0" w:color="auto"/>
          </w:divBdr>
        </w:div>
        <w:div w:id="1083528386">
          <w:marLeft w:val="547"/>
          <w:marRight w:val="0"/>
          <w:marTop w:val="67"/>
          <w:marBottom w:val="0"/>
          <w:divBdr>
            <w:top w:val="none" w:sz="0" w:space="0" w:color="auto"/>
            <w:left w:val="none" w:sz="0" w:space="0" w:color="auto"/>
            <w:bottom w:val="none" w:sz="0" w:space="0" w:color="auto"/>
            <w:right w:val="none" w:sz="0" w:space="0" w:color="auto"/>
          </w:divBdr>
        </w:div>
        <w:div w:id="365177595">
          <w:marLeft w:val="1166"/>
          <w:marRight w:val="0"/>
          <w:marTop w:val="67"/>
          <w:marBottom w:val="0"/>
          <w:divBdr>
            <w:top w:val="none" w:sz="0" w:space="0" w:color="auto"/>
            <w:left w:val="none" w:sz="0" w:space="0" w:color="auto"/>
            <w:bottom w:val="none" w:sz="0" w:space="0" w:color="auto"/>
            <w:right w:val="none" w:sz="0" w:space="0" w:color="auto"/>
          </w:divBdr>
        </w:div>
        <w:div w:id="2057535464">
          <w:marLeft w:val="1800"/>
          <w:marRight w:val="0"/>
          <w:marTop w:val="67"/>
          <w:marBottom w:val="0"/>
          <w:divBdr>
            <w:top w:val="none" w:sz="0" w:space="0" w:color="auto"/>
            <w:left w:val="none" w:sz="0" w:space="0" w:color="auto"/>
            <w:bottom w:val="none" w:sz="0" w:space="0" w:color="auto"/>
            <w:right w:val="none" w:sz="0" w:space="0" w:color="auto"/>
          </w:divBdr>
        </w:div>
        <w:div w:id="1958489582">
          <w:marLeft w:val="1800"/>
          <w:marRight w:val="0"/>
          <w:marTop w:val="67"/>
          <w:marBottom w:val="0"/>
          <w:divBdr>
            <w:top w:val="none" w:sz="0" w:space="0" w:color="auto"/>
            <w:left w:val="none" w:sz="0" w:space="0" w:color="auto"/>
            <w:bottom w:val="none" w:sz="0" w:space="0" w:color="auto"/>
            <w:right w:val="none" w:sz="0" w:space="0" w:color="auto"/>
          </w:divBdr>
        </w:div>
        <w:div w:id="296377051">
          <w:marLeft w:val="1800"/>
          <w:marRight w:val="0"/>
          <w:marTop w:val="67"/>
          <w:marBottom w:val="0"/>
          <w:divBdr>
            <w:top w:val="none" w:sz="0" w:space="0" w:color="auto"/>
            <w:left w:val="none" w:sz="0" w:space="0" w:color="auto"/>
            <w:bottom w:val="none" w:sz="0" w:space="0" w:color="auto"/>
            <w:right w:val="none" w:sz="0" w:space="0" w:color="auto"/>
          </w:divBdr>
        </w:div>
        <w:div w:id="697581107">
          <w:marLeft w:val="1800"/>
          <w:marRight w:val="0"/>
          <w:marTop w:val="67"/>
          <w:marBottom w:val="0"/>
          <w:divBdr>
            <w:top w:val="none" w:sz="0" w:space="0" w:color="auto"/>
            <w:left w:val="none" w:sz="0" w:space="0" w:color="auto"/>
            <w:bottom w:val="none" w:sz="0" w:space="0" w:color="auto"/>
            <w:right w:val="none" w:sz="0" w:space="0" w:color="auto"/>
          </w:divBdr>
        </w:div>
        <w:div w:id="892470722">
          <w:marLeft w:val="1800"/>
          <w:marRight w:val="0"/>
          <w:marTop w:val="67"/>
          <w:marBottom w:val="0"/>
          <w:divBdr>
            <w:top w:val="none" w:sz="0" w:space="0" w:color="auto"/>
            <w:left w:val="none" w:sz="0" w:space="0" w:color="auto"/>
            <w:bottom w:val="none" w:sz="0" w:space="0" w:color="auto"/>
            <w:right w:val="none" w:sz="0" w:space="0" w:color="auto"/>
          </w:divBdr>
        </w:div>
        <w:div w:id="1793984891">
          <w:marLeft w:val="547"/>
          <w:marRight w:val="0"/>
          <w:marTop w:val="67"/>
          <w:marBottom w:val="0"/>
          <w:divBdr>
            <w:top w:val="none" w:sz="0" w:space="0" w:color="auto"/>
            <w:left w:val="none" w:sz="0" w:space="0" w:color="auto"/>
            <w:bottom w:val="none" w:sz="0" w:space="0" w:color="auto"/>
            <w:right w:val="none" w:sz="0" w:space="0" w:color="auto"/>
          </w:divBdr>
        </w:div>
        <w:div w:id="1147017229">
          <w:marLeft w:val="547"/>
          <w:marRight w:val="0"/>
          <w:marTop w:val="67"/>
          <w:marBottom w:val="0"/>
          <w:divBdr>
            <w:top w:val="none" w:sz="0" w:space="0" w:color="auto"/>
            <w:left w:val="none" w:sz="0" w:space="0" w:color="auto"/>
            <w:bottom w:val="none" w:sz="0" w:space="0" w:color="auto"/>
            <w:right w:val="none" w:sz="0" w:space="0" w:color="auto"/>
          </w:divBdr>
        </w:div>
      </w:divsChild>
    </w:div>
    <w:div w:id="1065757047">
      <w:bodyDiv w:val="1"/>
      <w:marLeft w:val="0"/>
      <w:marRight w:val="0"/>
      <w:marTop w:val="0"/>
      <w:marBottom w:val="0"/>
      <w:divBdr>
        <w:top w:val="none" w:sz="0" w:space="0" w:color="auto"/>
        <w:left w:val="none" w:sz="0" w:space="0" w:color="auto"/>
        <w:bottom w:val="none" w:sz="0" w:space="0" w:color="auto"/>
        <w:right w:val="none" w:sz="0" w:space="0" w:color="auto"/>
      </w:divBdr>
      <w:divsChild>
        <w:div w:id="324166981">
          <w:marLeft w:val="547"/>
          <w:marRight w:val="0"/>
          <w:marTop w:val="67"/>
          <w:marBottom w:val="0"/>
          <w:divBdr>
            <w:top w:val="none" w:sz="0" w:space="0" w:color="auto"/>
            <w:left w:val="none" w:sz="0" w:space="0" w:color="auto"/>
            <w:bottom w:val="none" w:sz="0" w:space="0" w:color="auto"/>
            <w:right w:val="none" w:sz="0" w:space="0" w:color="auto"/>
          </w:divBdr>
        </w:div>
        <w:div w:id="1847287178">
          <w:marLeft w:val="547"/>
          <w:marRight w:val="0"/>
          <w:marTop w:val="67"/>
          <w:marBottom w:val="0"/>
          <w:divBdr>
            <w:top w:val="none" w:sz="0" w:space="0" w:color="auto"/>
            <w:left w:val="none" w:sz="0" w:space="0" w:color="auto"/>
            <w:bottom w:val="none" w:sz="0" w:space="0" w:color="auto"/>
            <w:right w:val="none" w:sz="0" w:space="0" w:color="auto"/>
          </w:divBdr>
        </w:div>
        <w:div w:id="1419792391">
          <w:marLeft w:val="1166"/>
          <w:marRight w:val="0"/>
          <w:marTop w:val="67"/>
          <w:marBottom w:val="0"/>
          <w:divBdr>
            <w:top w:val="none" w:sz="0" w:space="0" w:color="auto"/>
            <w:left w:val="none" w:sz="0" w:space="0" w:color="auto"/>
            <w:bottom w:val="none" w:sz="0" w:space="0" w:color="auto"/>
            <w:right w:val="none" w:sz="0" w:space="0" w:color="auto"/>
          </w:divBdr>
        </w:div>
        <w:div w:id="1328439089">
          <w:marLeft w:val="1800"/>
          <w:marRight w:val="0"/>
          <w:marTop w:val="67"/>
          <w:marBottom w:val="0"/>
          <w:divBdr>
            <w:top w:val="none" w:sz="0" w:space="0" w:color="auto"/>
            <w:left w:val="none" w:sz="0" w:space="0" w:color="auto"/>
            <w:bottom w:val="none" w:sz="0" w:space="0" w:color="auto"/>
            <w:right w:val="none" w:sz="0" w:space="0" w:color="auto"/>
          </w:divBdr>
        </w:div>
        <w:div w:id="560557953">
          <w:marLeft w:val="1166"/>
          <w:marRight w:val="0"/>
          <w:marTop w:val="67"/>
          <w:marBottom w:val="0"/>
          <w:divBdr>
            <w:top w:val="none" w:sz="0" w:space="0" w:color="auto"/>
            <w:left w:val="none" w:sz="0" w:space="0" w:color="auto"/>
            <w:bottom w:val="none" w:sz="0" w:space="0" w:color="auto"/>
            <w:right w:val="none" w:sz="0" w:space="0" w:color="auto"/>
          </w:divBdr>
        </w:div>
        <w:div w:id="1237741106">
          <w:marLeft w:val="1800"/>
          <w:marRight w:val="0"/>
          <w:marTop w:val="67"/>
          <w:marBottom w:val="0"/>
          <w:divBdr>
            <w:top w:val="none" w:sz="0" w:space="0" w:color="auto"/>
            <w:left w:val="none" w:sz="0" w:space="0" w:color="auto"/>
            <w:bottom w:val="none" w:sz="0" w:space="0" w:color="auto"/>
            <w:right w:val="none" w:sz="0" w:space="0" w:color="auto"/>
          </w:divBdr>
        </w:div>
        <w:div w:id="1453356187">
          <w:marLeft w:val="1800"/>
          <w:marRight w:val="0"/>
          <w:marTop w:val="67"/>
          <w:marBottom w:val="0"/>
          <w:divBdr>
            <w:top w:val="none" w:sz="0" w:space="0" w:color="auto"/>
            <w:left w:val="none" w:sz="0" w:space="0" w:color="auto"/>
            <w:bottom w:val="none" w:sz="0" w:space="0" w:color="auto"/>
            <w:right w:val="none" w:sz="0" w:space="0" w:color="auto"/>
          </w:divBdr>
        </w:div>
        <w:div w:id="2008437337">
          <w:marLeft w:val="1800"/>
          <w:marRight w:val="0"/>
          <w:marTop w:val="67"/>
          <w:marBottom w:val="0"/>
          <w:divBdr>
            <w:top w:val="none" w:sz="0" w:space="0" w:color="auto"/>
            <w:left w:val="none" w:sz="0" w:space="0" w:color="auto"/>
            <w:bottom w:val="none" w:sz="0" w:space="0" w:color="auto"/>
            <w:right w:val="none" w:sz="0" w:space="0" w:color="auto"/>
          </w:divBdr>
        </w:div>
        <w:div w:id="1024744427">
          <w:marLeft w:val="1800"/>
          <w:marRight w:val="0"/>
          <w:marTop w:val="67"/>
          <w:marBottom w:val="0"/>
          <w:divBdr>
            <w:top w:val="none" w:sz="0" w:space="0" w:color="auto"/>
            <w:left w:val="none" w:sz="0" w:space="0" w:color="auto"/>
            <w:bottom w:val="none" w:sz="0" w:space="0" w:color="auto"/>
            <w:right w:val="none" w:sz="0" w:space="0" w:color="auto"/>
          </w:divBdr>
        </w:div>
        <w:div w:id="1417940401">
          <w:marLeft w:val="1800"/>
          <w:marRight w:val="0"/>
          <w:marTop w:val="67"/>
          <w:marBottom w:val="0"/>
          <w:divBdr>
            <w:top w:val="none" w:sz="0" w:space="0" w:color="auto"/>
            <w:left w:val="none" w:sz="0" w:space="0" w:color="auto"/>
            <w:bottom w:val="none" w:sz="0" w:space="0" w:color="auto"/>
            <w:right w:val="none" w:sz="0" w:space="0" w:color="auto"/>
          </w:divBdr>
        </w:div>
        <w:div w:id="1479111319">
          <w:marLeft w:val="547"/>
          <w:marRight w:val="0"/>
          <w:marTop w:val="67"/>
          <w:marBottom w:val="0"/>
          <w:divBdr>
            <w:top w:val="none" w:sz="0" w:space="0" w:color="auto"/>
            <w:left w:val="none" w:sz="0" w:space="0" w:color="auto"/>
            <w:bottom w:val="none" w:sz="0" w:space="0" w:color="auto"/>
            <w:right w:val="none" w:sz="0" w:space="0" w:color="auto"/>
          </w:divBdr>
        </w:div>
      </w:divsChild>
    </w:div>
    <w:div w:id="1498229665">
      <w:bodyDiv w:val="1"/>
      <w:marLeft w:val="0"/>
      <w:marRight w:val="0"/>
      <w:marTop w:val="0"/>
      <w:marBottom w:val="0"/>
      <w:divBdr>
        <w:top w:val="none" w:sz="0" w:space="0" w:color="auto"/>
        <w:left w:val="none" w:sz="0" w:space="0" w:color="auto"/>
        <w:bottom w:val="none" w:sz="0" w:space="0" w:color="auto"/>
        <w:right w:val="none" w:sz="0" w:space="0" w:color="auto"/>
      </w:divBdr>
      <w:divsChild>
        <w:div w:id="1018775654">
          <w:marLeft w:val="547"/>
          <w:marRight w:val="0"/>
          <w:marTop w:val="67"/>
          <w:marBottom w:val="0"/>
          <w:divBdr>
            <w:top w:val="none" w:sz="0" w:space="0" w:color="auto"/>
            <w:left w:val="none" w:sz="0" w:space="0" w:color="auto"/>
            <w:bottom w:val="none" w:sz="0" w:space="0" w:color="auto"/>
            <w:right w:val="none" w:sz="0" w:space="0" w:color="auto"/>
          </w:divBdr>
        </w:div>
        <w:div w:id="955059934">
          <w:marLeft w:val="547"/>
          <w:marRight w:val="0"/>
          <w:marTop w:val="67"/>
          <w:marBottom w:val="0"/>
          <w:divBdr>
            <w:top w:val="none" w:sz="0" w:space="0" w:color="auto"/>
            <w:left w:val="none" w:sz="0" w:space="0" w:color="auto"/>
            <w:bottom w:val="none" w:sz="0" w:space="0" w:color="auto"/>
            <w:right w:val="none" w:sz="0" w:space="0" w:color="auto"/>
          </w:divBdr>
        </w:div>
        <w:div w:id="2020040395">
          <w:marLeft w:val="1166"/>
          <w:marRight w:val="0"/>
          <w:marTop w:val="67"/>
          <w:marBottom w:val="0"/>
          <w:divBdr>
            <w:top w:val="none" w:sz="0" w:space="0" w:color="auto"/>
            <w:left w:val="none" w:sz="0" w:space="0" w:color="auto"/>
            <w:bottom w:val="none" w:sz="0" w:space="0" w:color="auto"/>
            <w:right w:val="none" w:sz="0" w:space="0" w:color="auto"/>
          </w:divBdr>
        </w:div>
        <w:div w:id="300501089">
          <w:marLeft w:val="1800"/>
          <w:marRight w:val="0"/>
          <w:marTop w:val="67"/>
          <w:marBottom w:val="0"/>
          <w:divBdr>
            <w:top w:val="none" w:sz="0" w:space="0" w:color="auto"/>
            <w:left w:val="none" w:sz="0" w:space="0" w:color="auto"/>
            <w:bottom w:val="none" w:sz="0" w:space="0" w:color="auto"/>
            <w:right w:val="none" w:sz="0" w:space="0" w:color="auto"/>
          </w:divBdr>
        </w:div>
        <w:div w:id="1321809308">
          <w:marLeft w:val="1800"/>
          <w:marRight w:val="0"/>
          <w:marTop w:val="67"/>
          <w:marBottom w:val="0"/>
          <w:divBdr>
            <w:top w:val="none" w:sz="0" w:space="0" w:color="auto"/>
            <w:left w:val="none" w:sz="0" w:space="0" w:color="auto"/>
            <w:bottom w:val="none" w:sz="0" w:space="0" w:color="auto"/>
            <w:right w:val="none" w:sz="0" w:space="0" w:color="auto"/>
          </w:divBdr>
        </w:div>
        <w:div w:id="844593867">
          <w:marLeft w:val="1800"/>
          <w:marRight w:val="0"/>
          <w:marTop w:val="67"/>
          <w:marBottom w:val="0"/>
          <w:divBdr>
            <w:top w:val="none" w:sz="0" w:space="0" w:color="auto"/>
            <w:left w:val="none" w:sz="0" w:space="0" w:color="auto"/>
            <w:bottom w:val="none" w:sz="0" w:space="0" w:color="auto"/>
            <w:right w:val="none" w:sz="0" w:space="0" w:color="auto"/>
          </w:divBdr>
        </w:div>
        <w:div w:id="1291324442">
          <w:marLeft w:val="1800"/>
          <w:marRight w:val="0"/>
          <w:marTop w:val="67"/>
          <w:marBottom w:val="0"/>
          <w:divBdr>
            <w:top w:val="none" w:sz="0" w:space="0" w:color="auto"/>
            <w:left w:val="none" w:sz="0" w:space="0" w:color="auto"/>
            <w:bottom w:val="none" w:sz="0" w:space="0" w:color="auto"/>
            <w:right w:val="none" w:sz="0" w:space="0" w:color="auto"/>
          </w:divBdr>
        </w:div>
        <w:div w:id="569267335">
          <w:marLeft w:val="1800"/>
          <w:marRight w:val="0"/>
          <w:marTop w:val="67"/>
          <w:marBottom w:val="0"/>
          <w:divBdr>
            <w:top w:val="none" w:sz="0" w:space="0" w:color="auto"/>
            <w:left w:val="none" w:sz="0" w:space="0" w:color="auto"/>
            <w:bottom w:val="none" w:sz="0" w:space="0" w:color="auto"/>
            <w:right w:val="none" w:sz="0" w:space="0" w:color="auto"/>
          </w:divBdr>
        </w:div>
        <w:div w:id="1601402741">
          <w:marLeft w:val="1800"/>
          <w:marRight w:val="0"/>
          <w:marTop w:val="67"/>
          <w:marBottom w:val="0"/>
          <w:divBdr>
            <w:top w:val="none" w:sz="0" w:space="0" w:color="auto"/>
            <w:left w:val="none" w:sz="0" w:space="0" w:color="auto"/>
            <w:bottom w:val="none" w:sz="0" w:space="0" w:color="auto"/>
            <w:right w:val="none" w:sz="0" w:space="0" w:color="auto"/>
          </w:divBdr>
        </w:div>
        <w:div w:id="1492721456">
          <w:marLeft w:val="547"/>
          <w:marRight w:val="0"/>
          <w:marTop w:val="67"/>
          <w:marBottom w:val="0"/>
          <w:divBdr>
            <w:top w:val="none" w:sz="0" w:space="0" w:color="auto"/>
            <w:left w:val="none" w:sz="0" w:space="0" w:color="auto"/>
            <w:bottom w:val="none" w:sz="0" w:space="0" w:color="auto"/>
            <w:right w:val="none" w:sz="0" w:space="0" w:color="auto"/>
          </w:divBdr>
        </w:div>
        <w:div w:id="1076787274">
          <w:marLeft w:val="547"/>
          <w:marRight w:val="0"/>
          <w:marTop w:val="67"/>
          <w:marBottom w:val="0"/>
          <w:divBdr>
            <w:top w:val="none" w:sz="0" w:space="0" w:color="auto"/>
            <w:left w:val="none" w:sz="0" w:space="0" w:color="auto"/>
            <w:bottom w:val="none" w:sz="0" w:space="0" w:color="auto"/>
            <w:right w:val="none" w:sz="0" w:space="0" w:color="auto"/>
          </w:divBdr>
        </w:div>
      </w:divsChild>
    </w:div>
    <w:div w:id="2090730221">
      <w:bodyDiv w:val="1"/>
      <w:marLeft w:val="0"/>
      <w:marRight w:val="0"/>
      <w:marTop w:val="0"/>
      <w:marBottom w:val="0"/>
      <w:divBdr>
        <w:top w:val="none" w:sz="0" w:space="0" w:color="auto"/>
        <w:left w:val="none" w:sz="0" w:space="0" w:color="auto"/>
        <w:bottom w:val="none" w:sz="0" w:space="0" w:color="auto"/>
        <w:right w:val="none" w:sz="0" w:space="0" w:color="auto"/>
      </w:divBdr>
      <w:divsChild>
        <w:div w:id="1605258922">
          <w:marLeft w:val="547"/>
          <w:marRight w:val="0"/>
          <w:marTop w:val="67"/>
          <w:marBottom w:val="0"/>
          <w:divBdr>
            <w:top w:val="none" w:sz="0" w:space="0" w:color="auto"/>
            <w:left w:val="none" w:sz="0" w:space="0" w:color="auto"/>
            <w:bottom w:val="none" w:sz="0" w:space="0" w:color="auto"/>
            <w:right w:val="none" w:sz="0" w:space="0" w:color="auto"/>
          </w:divBdr>
        </w:div>
        <w:div w:id="1993950950">
          <w:marLeft w:val="547"/>
          <w:marRight w:val="0"/>
          <w:marTop w:val="67"/>
          <w:marBottom w:val="0"/>
          <w:divBdr>
            <w:top w:val="none" w:sz="0" w:space="0" w:color="auto"/>
            <w:left w:val="none" w:sz="0" w:space="0" w:color="auto"/>
            <w:bottom w:val="none" w:sz="0" w:space="0" w:color="auto"/>
            <w:right w:val="none" w:sz="0" w:space="0" w:color="auto"/>
          </w:divBdr>
        </w:div>
        <w:div w:id="831533074">
          <w:marLeft w:val="1166"/>
          <w:marRight w:val="0"/>
          <w:marTop w:val="67"/>
          <w:marBottom w:val="0"/>
          <w:divBdr>
            <w:top w:val="none" w:sz="0" w:space="0" w:color="auto"/>
            <w:left w:val="none" w:sz="0" w:space="0" w:color="auto"/>
            <w:bottom w:val="none" w:sz="0" w:space="0" w:color="auto"/>
            <w:right w:val="none" w:sz="0" w:space="0" w:color="auto"/>
          </w:divBdr>
        </w:div>
        <w:div w:id="1757165043">
          <w:marLeft w:val="1800"/>
          <w:marRight w:val="0"/>
          <w:marTop w:val="67"/>
          <w:marBottom w:val="0"/>
          <w:divBdr>
            <w:top w:val="none" w:sz="0" w:space="0" w:color="auto"/>
            <w:left w:val="none" w:sz="0" w:space="0" w:color="auto"/>
            <w:bottom w:val="none" w:sz="0" w:space="0" w:color="auto"/>
            <w:right w:val="none" w:sz="0" w:space="0" w:color="auto"/>
          </w:divBdr>
        </w:div>
        <w:div w:id="1384448530">
          <w:marLeft w:val="1166"/>
          <w:marRight w:val="0"/>
          <w:marTop w:val="67"/>
          <w:marBottom w:val="0"/>
          <w:divBdr>
            <w:top w:val="none" w:sz="0" w:space="0" w:color="auto"/>
            <w:left w:val="none" w:sz="0" w:space="0" w:color="auto"/>
            <w:bottom w:val="none" w:sz="0" w:space="0" w:color="auto"/>
            <w:right w:val="none" w:sz="0" w:space="0" w:color="auto"/>
          </w:divBdr>
        </w:div>
        <w:div w:id="863324106">
          <w:marLeft w:val="1800"/>
          <w:marRight w:val="0"/>
          <w:marTop w:val="67"/>
          <w:marBottom w:val="0"/>
          <w:divBdr>
            <w:top w:val="none" w:sz="0" w:space="0" w:color="auto"/>
            <w:left w:val="none" w:sz="0" w:space="0" w:color="auto"/>
            <w:bottom w:val="none" w:sz="0" w:space="0" w:color="auto"/>
            <w:right w:val="none" w:sz="0" w:space="0" w:color="auto"/>
          </w:divBdr>
        </w:div>
        <w:div w:id="1416438060">
          <w:marLeft w:val="1800"/>
          <w:marRight w:val="0"/>
          <w:marTop w:val="67"/>
          <w:marBottom w:val="0"/>
          <w:divBdr>
            <w:top w:val="none" w:sz="0" w:space="0" w:color="auto"/>
            <w:left w:val="none" w:sz="0" w:space="0" w:color="auto"/>
            <w:bottom w:val="none" w:sz="0" w:space="0" w:color="auto"/>
            <w:right w:val="none" w:sz="0" w:space="0" w:color="auto"/>
          </w:divBdr>
        </w:div>
        <w:div w:id="1006638833">
          <w:marLeft w:val="1800"/>
          <w:marRight w:val="0"/>
          <w:marTop w:val="67"/>
          <w:marBottom w:val="0"/>
          <w:divBdr>
            <w:top w:val="none" w:sz="0" w:space="0" w:color="auto"/>
            <w:left w:val="none" w:sz="0" w:space="0" w:color="auto"/>
            <w:bottom w:val="none" w:sz="0" w:space="0" w:color="auto"/>
            <w:right w:val="none" w:sz="0" w:space="0" w:color="auto"/>
          </w:divBdr>
        </w:div>
        <w:div w:id="2134909176">
          <w:marLeft w:val="1800"/>
          <w:marRight w:val="0"/>
          <w:marTop w:val="67"/>
          <w:marBottom w:val="0"/>
          <w:divBdr>
            <w:top w:val="none" w:sz="0" w:space="0" w:color="auto"/>
            <w:left w:val="none" w:sz="0" w:space="0" w:color="auto"/>
            <w:bottom w:val="none" w:sz="0" w:space="0" w:color="auto"/>
            <w:right w:val="none" w:sz="0" w:space="0" w:color="auto"/>
          </w:divBdr>
        </w:div>
        <w:div w:id="806435231">
          <w:marLeft w:val="1800"/>
          <w:marRight w:val="0"/>
          <w:marTop w:val="67"/>
          <w:marBottom w:val="0"/>
          <w:divBdr>
            <w:top w:val="none" w:sz="0" w:space="0" w:color="auto"/>
            <w:left w:val="none" w:sz="0" w:space="0" w:color="auto"/>
            <w:bottom w:val="none" w:sz="0" w:space="0" w:color="auto"/>
            <w:right w:val="none" w:sz="0" w:space="0" w:color="auto"/>
          </w:divBdr>
        </w:div>
        <w:div w:id="151264721">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om.marines.mil/Portals/127/Docs/AITB/FY13/LIGHT%20ARMORED%20VEHICLE%20COMMANDER%20COURSE%20FY%2013%20COURSE%20DATES.docx"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com.marines.mil/Portals/127/Docs/LAVCommanderGearlist.doc" TargetMode="External"/><Relationship Id="rId4" Type="http://schemas.openxmlformats.org/officeDocument/2006/relationships/settings" Target="settings.xml"/><Relationship Id="rId9" Type="http://schemas.openxmlformats.org/officeDocument/2006/relationships/hyperlink" Target="http://www.tecom.marines.mil/Portals/127/Docs/LAVCommanderCheckli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CIV Stevan</dc:creator>
  <cp:lastModifiedBy>Perez CIV Stevan</cp:lastModifiedBy>
  <cp:revision>2</cp:revision>
  <dcterms:created xsi:type="dcterms:W3CDTF">2013-09-09T14:44:00Z</dcterms:created>
  <dcterms:modified xsi:type="dcterms:W3CDTF">2013-09-09T14:44:00Z</dcterms:modified>
</cp:coreProperties>
</file>